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B1B" w:rsidRDefault="00501B1B">
      <w:pPr>
        <w:pStyle w:val="GvdeMetni"/>
        <w:spacing w:before="198"/>
        <w:jc w:val="left"/>
      </w:pPr>
    </w:p>
    <w:p w:rsidR="00501B1B" w:rsidRDefault="00F11F74">
      <w:pPr>
        <w:pStyle w:val="Balk1"/>
        <w:ind w:right="6"/>
        <w:jc w:val="center"/>
      </w:pPr>
      <w:r>
        <w:rPr>
          <w:spacing w:val="-2"/>
        </w:rPr>
        <w:t>TELİF</w:t>
      </w:r>
      <w:r>
        <w:rPr>
          <w:spacing w:val="-5"/>
        </w:rPr>
        <w:t xml:space="preserve"> </w:t>
      </w:r>
      <w:r>
        <w:rPr>
          <w:spacing w:val="-2"/>
        </w:rPr>
        <w:t>HAKKI</w:t>
      </w:r>
      <w:r>
        <w:rPr>
          <w:spacing w:val="-1"/>
        </w:rPr>
        <w:t xml:space="preserve"> </w:t>
      </w:r>
      <w:r>
        <w:rPr>
          <w:spacing w:val="-2"/>
        </w:rPr>
        <w:t>VE</w:t>
      </w:r>
      <w:r>
        <w:rPr>
          <w:spacing w:val="-1"/>
        </w:rPr>
        <w:t xml:space="preserve"> </w:t>
      </w:r>
      <w:r>
        <w:rPr>
          <w:spacing w:val="-2"/>
        </w:rPr>
        <w:t>YAYINCILIK</w:t>
      </w:r>
      <w:r>
        <w:rPr>
          <w:spacing w:val="-4"/>
        </w:rPr>
        <w:t xml:space="preserve"> </w:t>
      </w:r>
      <w:r>
        <w:rPr>
          <w:spacing w:val="-2"/>
        </w:rPr>
        <w:t>POLİTİKASI</w:t>
      </w:r>
      <w:r>
        <w:t xml:space="preserve"> </w:t>
      </w:r>
      <w:r>
        <w:rPr>
          <w:spacing w:val="-2"/>
        </w:rPr>
        <w:t>ONAY</w:t>
      </w:r>
      <w:r>
        <w:rPr>
          <w:spacing w:val="4"/>
        </w:rPr>
        <w:t xml:space="preserve"> </w:t>
      </w:r>
      <w:r>
        <w:rPr>
          <w:spacing w:val="-2"/>
        </w:rPr>
        <w:t>FORMU</w:t>
      </w:r>
    </w:p>
    <w:p w:rsidR="00501B1B" w:rsidRDefault="00501B1B">
      <w:pPr>
        <w:pStyle w:val="GvdeMetni"/>
        <w:spacing w:before="9"/>
        <w:jc w:val="left"/>
        <w:rPr>
          <w:b/>
          <w:sz w:val="13"/>
        </w:r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5"/>
        <w:gridCol w:w="7233"/>
      </w:tblGrid>
      <w:tr w:rsidR="00501B1B">
        <w:trPr>
          <w:trHeight w:val="532"/>
        </w:trPr>
        <w:tc>
          <w:tcPr>
            <w:tcW w:w="3115" w:type="dxa"/>
          </w:tcPr>
          <w:p w:rsidR="00501B1B" w:rsidRDefault="00F11F74">
            <w:pPr>
              <w:pStyle w:val="TableParagraph"/>
              <w:spacing w:line="225" w:lineRule="exact"/>
              <w:ind w:left="114"/>
              <w:rPr>
                <w:b/>
                <w:sz w:val="20"/>
              </w:rPr>
            </w:pPr>
            <w:r>
              <w:rPr>
                <w:b/>
                <w:sz w:val="20"/>
              </w:rPr>
              <w:t>Makale</w:t>
            </w:r>
            <w:r>
              <w:rPr>
                <w:b/>
                <w:spacing w:val="-10"/>
                <w:sz w:val="20"/>
              </w:rPr>
              <w:t xml:space="preserve"> </w:t>
            </w:r>
            <w:r>
              <w:rPr>
                <w:b/>
                <w:sz w:val="20"/>
              </w:rPr>
              <w:t>Başlığı</w:t>
            </w:r>
            <w:r>
              <w:rPr>
                <w:b/>
                <w:spacing w:val="-9"/>
                <w:sz w:val="20"/>
              </w:rPr>
              <w:t xml:space="preserve"> </w:t>
            </w:r>
            <w:r>
              <w:rPr>
                <w:b/>
                <w:spacing w:val="-4"/>
                <w:sz w:val="20"/>
              </w:rPr>
              <w:t>(TR)</w:t>
            </w:r>
          </w:p>
        </w:tc>
        <w:tc>
          <w:tcPr>
            <w:tcW w:w="7233" w:type="dxa"/>
          </w:tcPr>
          <w:p w:rsidR="00501B1B" w:rsidRDefault="00501B1B">
            <w:pPr>
              <w:pStyle w:val="TableParagraph"/>
              <w:rPr>
                <w:sz w:val="20"/>
              </w:rPr>
            </w:pPr>
          </w:p>
        </w:tc>
      </w:tr>
      <w:tr w:rsidR="00501B1B">
        <w:trPr>
          <w:trHeight w:val="527"/>
        </w:trPr>
        <w:tc>
          <w:tcPr>
            <w:tcW w:w="3115" w:type="dxa"/>
          </w:tcPr>
          <w:p w:rsidR="00501B1B" w:rsidRDefault="00F11F74">
            <w:pPr>
              <w:pStyle w:val="TableParagraph"/>
              <w:spacing w:line="225" w:lineRule="exact"/>
              <w:ind w:left="114"/>
              <w:rPr>
                <w:b/>
                <w:sz w:val="20"/>
              </w:rPr>
            </w:pPr>
            <w:r>
              <w:rPr>
                <w:b/>
                <w:sz w:val="20"/>
              </w:rPr>
              <w:t>Makale</w:t>
            </w:r>
            <w:r>
              <w:rPr>
                <w:b/>
                <w:spacing w:val="-8"/>
                <w:sz w:val="20"/>
              </w:rPr>
              <w:t xml:space="preserve"> </w:t>
            </w:r>
            <w:r>
              <w:rPr>
                <w:b/>
                <w:sz w:val="20"/>
              </w:rPr>
              <w:t>Başlığı</w:t>
            </w:r>
            <w:r>
              <w:rPr>
                <w:b/>
                <w:spacing w:val="-9"/>
                <w:sz w:val="20"/>
              </w:rPr>
              <w:t xml:space="preserve"> </w:t>
            </w:r>
            <w:r>
              <w:rPr>
                <w:b/>
                <w:spacing w:val="-2"/>
                <w:sz w:val="20"/>
              </w:rPr>
              <w:t>(İNG)</w:t>
            </w:r>
          </w:p>
        </w:tc>
        <w:tc>
          <w:tcPr>
            <w:tcW w:w="7233" w:type="dxa"/>
          </w:tcPr>
          <w:p w:rsidR="00501B1B" w:rsidRDefault="00501B1B">
            <w:pPr>
              <w:pStyle w:val="TableParagraph"/>
              <w:rPr>
                <w:sz w:val="20"/>
              </w:rPr>
            </w:pPr>
          </w:p>
        </w:tc>
      </w:tr>
    </w:tbl>
    <w:p w:rsidR="00501B1B" w:rsidRDefault="00501B1B">
      <w:pPr>
        <w:pStyle w:val="GvdeMetni"/>
        <w:jc w:val="left"/>
        <w:rPr>
          <w:b/>
        </w:rPr>
      </w:pPr>
    </w:p>
    <w:p w:rsidR="00501B1B" w:rsidRDefault="00501B1B">
      <w:pPr>
        <w:pStyle w:val="GvdeMetni"/>
        <w:spacing w:before="30"/>
        <w:jc w:val="left"/>
        <w:rPr>
          <w:b/>
        </w:rPr>
      </w:pPr>
    </w:p>
    <w:p w:rsidR="00501B1B" w:rsidRDefault="00F11F74">
      <w:pPr>
        <w:ind w:left="229"/>
        <w:rPr>
          <w:b/>
          <w:sz w:val="20"/>
        </w:rPr>
      </w:pPr>
      <w:r>
        <w:rPr>
          <w:b/>
          <w:sz w:val="20"/>
        </w:rPr>
        <w:t>Sorumlu</w:t>
      </w:r>
      <w:r>
        <w:rPr>
          <w:b/>
          <w:spacing w:val="20"/>
          <w:sz w:val="20"/>
        </w:rPr>
        <w:t xml:space="preserve"> </w:t>
      </w:r>
      <w:r>
        <w:rPr>
          <w:b/>
          <w:sz w:val="20"/>
        </w:rPr>
        <w:t>Yazarın</w:t>
      </w:r>
      <w:r>
        <w:rPr>
          <w:b/>
          <w:spacing w:val="22"/>
          <w:sz w:val="20"/>
        </w:rPr>
        <w:t xml:space="preserve"> </w:t>
      </w:r>
      <w:r>
        <w:rPr>
          <w:b/>
          <w:spacing w:val="-2"/>
          <w:sz w:val="20"/>
        </w:rPr>
        <w:t>Bilgileri</w:t>
      </w:r>
    </w:p>
    <w:p w:rsidR="00501B1B" w:rsidRDefault="00501B1B">
      <w:pPr>
        <w:pStyle w:val="GvdeMetni"/>
        <w:spacing w:before="9"/>
        <w:jc w:val="left"/>
        <w:rPr>
          <w:b/>
          <w:sz w:val="13"/>
        </w:r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5"/>
        <w:gridCol w:w="7713"/>
      </w:tblGrid>
      <w:tr w:rsidR="00501B1B">
        <w:trPr>
          <w:trHeight w:val="503"/>
        </w:trPr>
        <w:tc>
          <w:tcPr>
            <w:tcW w:w="2635" w:type="dxa"/>
          </w:tcPr>
          <w:p w:rsidR="00501B1B" w:rsidRDefault="00F11F74">
            <w:pPr>
              <w:pStyle w:val="TableParagraph"/>
              <w:spacing w:before="115"/>
              <w:ind w:left="64"/>
              <w:rPr>
                <w:b/>
                <w:sz w:val="20"/>
              </w:rPr>
            </w:pPr>
            <w:r>
              <w:rPr>
                <w:b/>
                <w:sz w:val="20"/>
              </w:rPr>
              <w:t>Ad,</w:t>
            </w:r>
            <w:r>
              <w:rPr>
                <w:b/>
                <w:spacing w:val="13"/>
                <w:sz w:val="20"/>
              </w:rPr>
              <w:t xml:space="preserve"> </w:t>
            </w:r>
            <w:proofErr w:type="spellStart"/>
            <w:r>
              <w:rPr>
                <w:b/>
                <w:spacing w:val="-2"/>
                <w:sz w:val="20"/>
              </w:rPr>
              <w:t>Soyad</w:t>
            </w:r>
            <w:proofErr w:type="spellEnd"/>
          </w:p>
        </w:tc>
        <w:tc>
          <w:tcPr>
            <w:tcW w:w="7713" w:type="dxa"/>
          </w:tcPr>
          <w:p w:rsidR="00501B1B" w:rsidRDefault="00501B1B">
            <w:pPr>
              <w:pStyle w:val="TableParagraph"/>
              <w:rPr>
                <w:sz w:val="20"/>
              </w:rPr>
            </w:pPr>
          </w:p>
        </w:tc>
      </w:tr>
      <w:tr w:rsidR="00501B1B">
        <w:trPr>
          <w:trHeight w:val="503"/>
        </w:trPr>
        <w:tc>
          <w:tcPr>
            <w:tcW w:w="2635" w:type="dxa"/>
          </w:tcPr>
          <w:p w:rsidR="00501B1B" w:rsidRDefault="00F11F74">
            <w:pPr>
              <w:pStyle w:val="TableParagraph"/>
              <w:spacing w:before="115"/>
              <w:ind w:left="64"/>
              <w:rPr>
                <w:b/>
                <w:sz w:val="20"/>
              </w:rPr>
            </w:pPr>
            <w:r>
              <w:rPr>
                <w:b/>
                <w:sz w:val="20"/>
              </w:rPr>
              <w:t>TC</w:t>
            </w:r>
            <w:r>
              <w:rPr>
                <w:b/>
                <w:spacing w:val="10"/>
                <w:sz w:val="20"/>
              </w:rPr>
              <w:t xml:space="preserve"> </w:t>
            </w:r>
            <w:r>
              <w:rPr>
                <w:b/>
                <w:sz w:val="20"/>
              </w:rPr>
              <w:t>Kimlik</w:t>
            </w:r>
            <w:r>
              <w:rPr>
                <w:b/>
                <w:spacing w:val="12"/>
                <w:sz w:val="20"/>
              </w:rPr>
              <w:t xml:space="preserve"> </w:t>
            </w:r>
            <w:r>
              <w:rPr>
                <w:b/>
                <w:spacing w:val="-5"/>
                <w:sz w:val="20"/>
              </w:rPr>
              <w:t>No</w:t>
            </w:r>
          </w:p>
        </w:tc>
        <w:tc>
          <w:tcPr>
            <w:tcW w:w="7713" w:type="dxa"/>
          </w:tcPr>
          <w:p w:rsidR="00501B1B" w:rsidRDefault="00501B1B">
            <w:pPr>
              <w:pStyle w:val="TableParagraph"/>
              <w:rPr>
                <w:sz w:val="20"/>
              </w:rPr>
            </w:pPr>
          </w:p>
        </w:tc>
      </w:tr>
      <w:tr w:rsidR="00501B1B">
        <w:trPr>
          <w:trHeight w:val="508"/>
        </w:trPr>
        <w:tc>
          <w:tcPr>
            <w:tcW w:w="2635" w:type="dxa"/>
          </w:tcPr>
          <w:p w:rsidR="00501B1B" w:rsidRDefault="00F11F74">
            <w:pPr>
              <w:pStyle w:val="TableParagraph"/>
              <w:spacing w:before="110"/>
              <w:ind w:left="64"/>
              <w:rPr>
                <w:b/>
                <w:sz w:val="20"/>
              </w:rPr>
            </w:pPr>
            <w:r>
              <w:rPr>
                <w:b/>
                <w:sz w:val="20"/>
              </w:rPr>
              <w:t>Sabit</w:t>
            </w:r>
            <w:r>
              <w:rPr>
                <w:b/>
                <w:spacing w:val="37"/>
                <w:sz w:val="20"/>
              </w:rPr>
              <w:t xml:space="preserve"> </w:t>
            </w:r>
            <w:r>
              <w:rPr>
                <w:b/>
                <w:spacing w:val="-2"/>
                <w:sz w:val="20"/>
              </w:rPr>
              <w:t>Telefon</w:t>
            </w:r>
          </w:p>
        </w:tc>
        <w:tc>
          <w:tcPr>
            <w:tcW w:w="7713" w:type="dxa"/>
          </w:tcPr>
          <w:p w:rsidR="00501B1B" w:rsidRDefault="00501B1B">
            <w:pPr>
              <w:pStyle w:val="TableParagraph"/>
              <w:rPr>
                <w:sz w:val="20"/>
              </w:rPr>
            </w:pPr>
          </w:p>
        </w:tc>
      </w:tr>
      <w:tr w:rsidR="00501B1B">
        <w:trPr>
          <w:trHeight w:val="503"/>
        </w:trPr>
        <w:tc>
          <w:tcPr>
            <w:tcW w:w="2635" w:type="dxa"/>
          </w:tcPr>
          <w:p w:rsidR="00501B1B" w:rsidRDefault="00F11F74">
            <w:pPr>
              <w:pStyle w:val="TableParagraph"/>
              <w:spacing w:before="106"/>
              <w:ind w:left="64"/>
              <w:rPr>
                <w:b/>
                <w:sz w:val="20"/>
              </w:rPr>
            </w:pPr>
            <w:r>
              <w:rPr>
                <w:b/>
                <w:sz w:val="20"/>
              </w:rPr>
              <w:t>Cep</w:t>
            </w:r>
            <w:r>
              <w:rPr>
                <w:b/>
                <w:spacing w:val="33"/>
                <w:sz w:val="20"/>
              </w:rPr>
              <w:t xml:space="preserve"> </w:t>
            </w:r>
            <w:r>
              <w:rPr>
                <w:b/>
                <w:spacing w:val="-2"/>
                <w:sz w:val="20"/>
              </w:rPr>
              <w:t>Telefon</w:t>
            </w:r>
          </w:p>
        </w:tc>
        <w:tc>
          <w:tcPr>
            <w:tcW w:w="7713" w:type="dxa"/>
          </w:tcPr>
          <w:p w:rsidR="00501B1B" w:rsidRDefault="00501B1B">
            <w:pPr>
              <w:pStyle w:val="TableParagraph"/>
              <w:rPr>
                <w:sz w:val="20"/>
              </w:rPr>
            </w:pPr>
          </w:p>
        </w:tc>
      </w:tr>
      <w:tr w:rsidR="00501B1B">
        <w:trPr>
          <w:trHeight w:val="503"/>
        </w:trPr>
        <w:tc>
          <w:tcPr>
            <w:tcW w:w="2635" w:type="dxa"/>
          </w:tcPr>
          <w:p w:rsidR="00501B1B" w:rsidRDefault="00F11F74">
            <w:pPr>
              <w:pStyle w:val="TableParagraph"/>
              <w:spacing w:before="110"/>
              <w:ind w:left="64"/>
              <w:rPr>
                <w:b/>
                <w:sz w:val="20"/>
              </w:rPr>
            </w:pPr>
            <w:r>
              <w:rPr>
                <w:b/>
                <w:sz w:val="20"/>
              </w:rPr>
              <w:t>İş</w:t>
            </w:r>
            <w:r>
              <w:rPr>
                <w:b/>
                <w:spacing w:val="23"/>
                <w:sz w:val="20"/>
              </w:rPr>
              <w:t xml:space="preserve"> </w:t>
            </w:r>
            <w:r>
              <w:rPr>
                <w:b/>
                <w:spacing w:val="-2"/>
                <w:sz w:val="20"/>
              </w:rPr>
              <w:t>Adresi</w:t>
            </w:r>
          </w:p>
        </w:tc>
        <w:tc>
          <w:tcPr>
            <w:tcW w:w="7713" w:type="dxa"/>
          </w:tcPr>
          <w:p w:rsidR="00501B1B" w:rsidRDefault="00501B1B">
            <w:pPr>
              <w:pStyle w:val="TableParagraph"/>
              <w:rPr>
                <w:sz w:val="20"/>
              </w:rPr>
            </w:pPr>
          </w:p>
        </w:tc>
      </w:tr>
    </w:tbl>
    <w:p w:rsidR="00501B1B" w:rsidRDefault="00501B1B">
      <w:pPr>
        <w:pStyle w:val="GvdeMetni"/>
        <w:jc w:val="left"/>
        <w:rPr>
          <w:b/>
        </w:rPr>
      </w:pPr>
    </w:p>
    <w:p w:rsidR="00501B1B" w:rsidRDefault="00501B1B">
      <w:pPr>
        <w:pStyle w:val="GvdeMetni"/>
        <w:spacing w:before="46"/>
        <w:jc w:val="left"/>
        <w:rPr>
          <w:b/>
        </w:rPr>
      </w:pPr>
    </w:p>
    <w:p w:rsidR="00501B1B" w:rsidRDefault="00F11F74">
      <w:pPr>
        <w:pStyle w:val="GvdeMetni"/>
        <w:spacing w:before="1" w:line="276" w:lineRule="auto"/>
        <w:ind w:left="229"/>
        <w:jc w:val="left"/>
      </w:pPr>
      <w:r>
        <w:t>Bu</w:t>
      </w:r>
      <w:r>
        <w:rPr>
          <w:spacing w:val="20"/>
        </w:rPr>
        <w:t xml:space="preserve"> </w:t>
      </w:r>
      <w:r>
        <w:t>formda</w:t>
      </w:r>
      <w:r>
        <w:rPr>
          <w:spacing w:val="20"/>
        </w:rPr>
        <w:t xml:space="preserve"> </w:t>
      </w:r>
      <w:r>
        <w:t>imzası</w:t>
      </w:r>
      <w:r>
        <w:rPr>
          <w:spacing w:val="20"/>
        </w:rPr>
        <w:t xml:space="preserve"> </w:t>
      </w:r>
      <w:r>
        <w:t>bulunan</w:t>
      </w:r>
      <w:r>
        <w:rPr>
          <w:spacing w:val="20"/>
        </w:rPr>
        <w:t xml:space="preserve"> </w:t>
      </w:r>
      <w:r>
        <w:t>yazarlar,</w:t>
      </w:r>
      <w:r>
        <w:rPr>
          <w:spacing w:val="20"/>
        </w:rPr>
        <w:t xml:space="preserve"> </w:t>
      </w:r>
      <w:r>
        <w:t>yukarıda</w:t>
      </w:r>
      <w:r>
        <w:rPr>
          <w:spacing w:val="20"/>
        </w:rPr>
        <w:t xml:space="preserve"> </w:t>
      </w:r>
      <w:r>
        <w:t>başlığı</w:t>
      </w:r>
      <w:r>
        <w:rPr>
          <w:spacing w:val="21"/>
        </w:rPr>
        <w:t xml:space="preserve"> </w:t>
      </w:r>
      <w:r>
        <w:t>belirtilen</w:t>
      </w:r>
      <w:r>
        <w:rPr>
          <w:spacing w:val="20"/>
        </w:rPr>
        <w:t xml:space="preserve"> </w:t>
      </w:r>
      <w:r>
        <w:t>çalışmayla</w:t>
      </w:r>
      <w:r>
        <w:rPr>
          <w:spacing w:val="20"/>
        </w:rPr>
        <w:t xml:space="preserve"> </w:t>
      </w:r>
      <w:r>
        <w:t>ilgili</w:t>
      </w:r>
      <w:r>
        <w:rPr>
          <w:spacing w:val="21"/>
        </w:rPr>
        <w:t xml:space="preserve"> </w:t>
      </w:r>
      <w:r>
        <w:t>olarak</w:t>
      </w:r>
      <w:r>
        <w:rPr>
          <w:spacing w:val="20"/>
        </w:rPr>
        <w:t xml:space="preserve"> </w:t>
      </w:r>
      <w:r>
        <w:t>hiçbir</w:t>
      </w:r>
      <w:r>
        <w:rPr>
          <w:spacing w:val="20"/>
        </w:rPr>
        <w:t xml:space="preserve"> </w:t>
      </w:r>
      <w:r>
        <w:t>konuda</w:t>
      </w:r>
      <w:r>
        <w:rPr>
          <w:spacing w:val="20"/>
        </w:rPr>
        <w:t xml:space="preserve"> </w:t>
      </w:r>
      <w:r>
        <w:t>Dil</w:t>
      </w:r>
      <w:r>
        <w:rPr>
          <w:spacing w:val="21"/>
        </w:rPr>
        <w:t xml:space="preserve"> </w:t>
      </w:r>
      <w:r>
        <w:t>Konuşma</w:t>
      </w:r>
      <w:r>
        <w:rPr>
          <w:spacing w:val="20"/>
        </w:rPr>
        <w:t xml:space="preserve"> </w:t>
      </w:r>
      <w:r>
        <w:t>ve</w:t>
      </w:r>
      <w:r>
        <w:rPr>
          <w:spacing w:val="20"/>
        </w:rPr>
        <w:t xml:space="preserve"> </w:t>
      </w:r>
      <w:r>
        <w:t>Yutma Araştırmaları dergisinin sorumlu olmadığını kabul ederler.</w:t>
      </w:r>
    </w:p>
    <w:p w:rsidR="00501B1B" w:rsidRDefault="00F11F74">
      <w:pPr>
        <w:pStyle w:val="GvdeMetni"/>
        <w:spacing w:before="119"/>
        <w:ind w:left="229"/>
        <w:jc w:val="left"/>
      </w:pPr>
      <w:r>
        <w:rPr>
          <w:spacing w:val="-2"/>
        </w:rPr>
        <w:t>Makalenin</w:t>
      </w:r>
      <w:r>
        <w:rPr>
          <w:spacing w:val="4"/>
        </w:rPr>
        <w:t xml:space="preserve"> </w:t>
      </w:r>
      <w:r>
        <w:rPr>
          <w:spacing w:val="-2"/>
        </w:rPr>
        <w:t>yazar(</w:t>
      </w:r>
      <w:proofErr w:type="spellStart"/>
      <w:r>
        <w:rPr>
          <w:spacing w:val="-2"/>
        </w:rPr>
        <w:t>lar</w:t>
      </w:r>
      <w:proofErr w:type="spellEnd"/>
      <w:r>
        <w:rPr>
          <w:spacing w:val="-2"/>
        </w:rPr>
        <w:t>)ı,</w:t>
      </w:r>
    </w:p>
    <w:p w:rsidR="00501B1B" w:rsidRDefault="00F11F74">
      <w:pPr>
        <w:pStyle w:val="ListeParagraf"/>
        <w:numPr>
          <w:ilvl w:val="0"/>
          <w:numId w:val="2"/>
        </w:numPr>
        <w:tabs>
          <w:tab w:val="left" w:pos="587"/>
        </w:tabs>
        <w:spacing w:before="149"/>
        <w:ind w:left="587" w:hanging="359"/>
        <w:jc w:val="both"/>
        <w:rPr>
          <w:sz w:val="20"/>
        </w:rPr>
      </w:pPr>
      <w:r>
        <w:rPr>
          <w:sz w:val="20"/>
        </w:rPr>
        <w:t>Sunulan</w:t>
      </w:r>
      <w:r>
        <w:rPr>
          <w:spacing w:val="-12"/>
          <w:sz w:val="20"/>
        </w:rPr>
        <w:t xml:space="preserve"> </w:t>
      </w:r>
      <w:r>
        <w:rPr>
          <w:sz w:val="20"/>
        </w:rPr>
        <w:t>makalenin</w:t>
      </w:r>
      <w:r>
        <w:rPr>
          <w:spacing w:val="-11"/>
          <w:sz w:val="20"/>
        </w:rPr>
        <w:t xml:space="preserve"> </w:t>
      </w:r>
      <w:r>
        <w:rPr>
          <w:sz w:val="20"/>
        </w:rPr>
        <w:t>yazar(</w:t>
      </w:r>
      <w:proofErr w:type="spellStart"/>
      <w:r>
        <w:rPr>
          <w:sz w:val="20"/>
        </w:rPr>
        <w:t>lar</w:t>
      </w:r>
      <w:proofErr w:type="spellEnd"/>
      <w:r>
        <w:rPr>
          <w:sz w:val="20"/>
        </w:rPr>
        <w:t>)</w:t>
      </w:r>
      <w:proofErr w:type="spellStart"/>
      <w:r>
        <w:rPr>
          <w:sz w:val="20"/>
        </w:rPr>
        <w:t>ın</w:t>
      </w:r>
      <w:proofErr w:type="spellEnd"/>
      <w:r>
        <w:rPr>
          <w:spacing w:val="-12"/>
          <w:sz w:val="20"/>
        </w:rPr>
        <w:t xml:space="preserve"> </w:t>
      </w:r>
      <w:r>
        <w:rPr>
          <w:sz w:val="20"/>
        </w:rPr>
        <w:t>orijinal</w:t>
      </w:r>
      <w:r>
        <w:rPr>
          <w:spacing w:val="-12"/>
          <w:sz w:val="20"/>
        </w:rPr>
        <w:t xml:space="preserve"> </w:t>
      </w:r>
      <w:r>
        <w:rPr>
          <w:sz w:val="20"/>
        </w:rPr>
        <w:t>çalışması</w:t>
      </w:r>
      <w:r>
        <w:rPr>
          <w:spacing w:val="-11"/>
          <w:sz w:val="20"/>
        </w:rPr>
        <w:t xml:space="preserve"> </w:t>
      </w:r>
      <w:r>
        <w:rPr>
          <w:spacing w:val="-2"/>
          <w:sz w:val="20"/>
        </w:rPr>
        <w:t>olduğunu,</w:t>
      </w:r>
    </w:p>
    <w:p w:rsidR="00501B1B" w:rsidRDefault="00F11F74">
      <w:pPr>
        <w:pStyle w:val="ListeParagraf"/>
        <w:numPr>
          <w:ilvl w:val="0"/>
          <w:numId w:val="2"/>
        </w:numPr>
        <w:tabs>
          <w:tab w:val="left" w:pos="589"/>
        </w:tabs>
        <w:spacing w:line="276" w:lineRule="auto"/>
        <w:ind w:right="238" w:hanging="360"/>
        <w:jc w:val="both"/>
        <w:rPr>
          <w:sz w:val="20"/>
        </w:rPr>
      </w:pPr>
      <w:r>
        <w:rPr>
          <w:sz w:val="20"/>
        </w:rPr>
        <w:t>Gönderilen</w:t>
      </w:r>
      <w:r>
        <w:rPr>
          <w:spacing w:val="-9"/>
          <w:sz w:val="20"/>
        </w:rPr>
        <w:t xml:space="preserve"> </w:t>
      </w:r>
      <w:r>
        <w:rPr>
          <w:sz w:val="20"/>
        </w:rPr>
        <w:t>yazıların,</w:t>
      </w:r>
      <w:r>
        <w:rPr>
          <w:spacing w:val="-7"/>
          <w:sz w:val="20"/>
        </w:rPr>
        <w:t xml:space="preserve"> </w:t>
      </w:r>
      <w:r>
        <w:rPr>
          <w:sz w:val="20"/>
        </w:rPr>
        <w:t>daha</w:t>
      </w:r>
      <w:r>
        <w:rPr>
          <w:spacing w:val="-7"/>
          <w:sz w:val="20"/>
        </w:rPr>
        <w:t xml:space="preserve"> </w:t>
      </w:r>
      <w:r>
        <w:rPr>
          <w:sz w:val="20"/>
        </w:rPr>
        <w:t>önce</w:t>
      </w:r>
      <w:r>
        <w:rPr>
          <w:spacing w:val="-7"/>
          <w:sz w:val="20"/>
        </w:rPr>
        <w:t xml:space="preserve"> </w:t>
      </w:r>
      <w:r>
        <w:rPr>
          <w:sz w:val="20"/>
        </w:rPr>
        <w:t>bir</w:t>
      </w:r>
      <w:r>
        <w:rPr>
          <w:spacing w:val="-10"/>
          <w:sz w:val="20"/>
        </w:rPr>
        <w:t xml:space="preserve"> </w:t>
      </w:r>
      <w:r>
        <w:rPr>
          <w:sz w:val="20"/>
        </w:rPr>
        <w:t>başka</w:t>
      </w:r>
      <w:r>
        <w:rPr>
          <w:spacing w:val="-8"/>
          <w:sz w:val="20"/>
        </w:rPr>
        <w:t xml:space="preserve"> </w:t>
      </w:r>
      <w:r>
        <w:rPr>
          <w:sz w:val="20"/>
        </w:rPr>
        <w:t>dergide</w:t>
      </w:r>
      <w:r>
        <w:rPr>
          <w:spacing w:val="-7"/>
          <w:sz w:val="20"/>
        </w:rPr>
        <w:t xml:space="preserve"> </w:t>
      </w:r>
      <w:r>
        <w:rPr>
          <w:sz w:val="20"/>
        </w:rPr>
        <w:t>yayımlanmamış,</w:t>
      </w:r>
      <w:r>
        <w:rPr>
          <w:spacing w:val="-8"/>
          <w:sz w:val="20"/>
        </w:rPr>
        <w:t xml:space="preserve"> </w:t>
      </w:r>
      <w:r>
        <w:rPr>
          <w:sz w:val="20"/>
        </w:rPr>
        <w:t>yayımlanmak</w:t>
      </w:r>
      <w:r>
        <w:rPr>
          <w:spacing w:val="-8"/>
          <w:sz w:val="20"/>
        </w:rPr>
        <w:t xml:space="preserve"> </w:t>
      </w:r>
      <w:r>
        <w:rPr>
          <w:sz w:val="20"/>
        </w:rPr>
        <w:t>üzere</w:t>
      </w:r>
      <w:r>
        <w:rPr>
          <w:spacing w:val="-7"/>
          <w:sz w:val="20"/>
        </w:rPr>
        <w:t xml:space="preserve"> </w:t>
      </w:r>
      <w:r>
        <w:rPr>
          <w:sz w:val="20"/>
        </w:rPr>
        <w:t>gönderilmemiş</w:t>
      </w:r>
      <w:r>
        <w:rPr>
          <w:spacing w:val="-8"/>
          <w:sz w:val="20"/>
        </w:rPr>
        <w:t xml:space="preserve"> </w:t>
      </w:r>
      <w:r>
        <w:rPr>
          <w:sz w:val="20"/>
        </w:rPr>
        <w:t>veya</w:t>
      </w:r>
      <w:r>
        <w:rPr>
          <w:spacing w:val="-7"/>
          <w:sz w:val="20"/>
        </w:rPr>
        <w:t xml:space="preserve"> </w:t>
      </w:r>
      <w:r>
        <w:rPr>
          <w:sz w:val="20"/>
        </w:rPr>
        <w:t>yayım</w:t>
      </w:r>
      <w:r>
        <w:rPr>
          <w:spacing w:val="-9"/>
          <w:sz w:val="20"/>
        </w:rPr>
        <w:t xml:space="preserve"> </w:t>
      </w:r>
      <w:r>
        <w:rPr>
          <w:sz w:val="20"/>
        </w:rPr>
        <w:t>için</w:t>
      </w:r>
      <w:r>
        <w:rPr>
          <w:spacing w:val="-9"/>
          <w:sz w:val="20"/>
        </w:rPr>
        <w:t xml:space="preserve"> </w:t>
      </w:r>
      <w:r>
        <w:rPr>
          <w:sz w:val="20"/>
        </w:rPr>
        <w:t>kabul edilmemiş olduğunu (herhangi bir bilimsel toplantıda sunulmuş ve yayımlanmamış olan yazılarda, toplantının adı, yeri ve tarihi dipnot olarak belirtilmelidir);</w:t>
      </w:r>
    </w:p>
    <w:p w:rsidR="00501B1B" w:rsidRDefault="00F11F74">
      <w:pPr>
        <w:pStyle w:val="ListeParagraf"/>
        <w:numPr>
          <w:ilvl w:val="0"/>
          <w:numId w:val="2"/>
        </w:numPr>
        <w:tabs>
          <w:tab w:val="left" w:pos="587"/>
        </w:tabs>
        <w:spacing w:before="0" w:line="229" w:lineRule="exact"/>
        <w:ind w:left="587" w:hanging="359"/>
        <w:jc w:val="both"/>
        <w:rPr>
          <w:sz w:val="20"/>
        </w:rPr>
      </w:pPr>
      <w:r>
        <w:rPr>
          <w:sz w:val="20"/>
        </w:rPr>
        <w:t>Makalede</w:t>
      </w:r>
      <w:r>
        <w:rPr>
          <w:spacing w:val="-9"/>
          <w:sz w:val="20"/>
        </w:rPr>
        <w:t xml:space="preserve"> </w:t>
      </w:r>
      <w:r>
        <w:rPr>
          <w:sz w:val="20"/>
        </w:rPr>
        <w:t>bulunan</w:t>
      </w:r>
      <w:r>
        <w:rPr>
          <w:spacing w:val="-8"/>
          <w:sz w:val="20"/>
        </w:rPr>
        <w:t xml:space="preserve"> </w:t>
      </w:r>
      <w:r>
        <w:rPr>
          <w:sz w:val="20"/>
        </w:rPr>
        <w:t>met</w:t>
      </w:r>
      <w:r>
        <w:rPr>
          <w:sz w:val="20"/>
        </w:rPr>
        <w:t>nin,</w:t>
      </w:r>
      <w:r>
        <w:rPr>
          <w:spacing w:val="-8"/>
          <w:sz w:val="20"/>
        </w:rPr>
        <w:t xml:space="preserve"> </w:t>
      </w:r>
      <w:r>
        <w:rPr>
          <w:sz w:val="20"/>
        </w:rPr>
        <w:t>şekillerin</w:t>
      </w:r>
      <w:r>
        <w:rPr>
          <w:spacing w:val="-9"/>
          <w:sz w:val="20"/>
        </w:rPr>
        <w:t xml:space="preserve"> </w:t>
      </w:r>
      <w:r>
        <w:rPr>
          <w:sz w:val="20"/>
        </w:rPr>
        <w:t>ve</w:t>
      </w:r>
      <w:r>
        <w:rPr>
          <w:spacing w:val="-7"/>
          <w:sz w:val="20"/>
        </w:rPr>
        <w:t xml:space="preserve"> </w:t>
      </w:r>
      <w:r>
        <w:rPr>
          <w:sz w:val="20"/>
        </w:rPr>
        <w:t>dokümanların</w:t>
      </w:r>
      <w:r>
        <w:rPr>
          <w:spacing w:val="-9"/>
          <w:sz w:val="20"/>
        </w:rPr>
        <w:t xml:space="preserve"> </w:t>
      </w:r>
      <w:r>
        <w:rPr>
          <w:sz w:val="20"/>
        </w:rPr>
        <w:t>diğer</w:t>
      </w:r>
      <w:r>
        <w:rPr>
          <w:spacing w:val="-10"/>
          <w:sz w:val="20"/>
        </w:rPr>
        <w:t xml:space="preserve"> </w:t>
      </w:r>
      <w:r>
        <w:rPr>
          <w:sz w:val="20"/>
        </w:rPr>
        <w:t>şahıslara</w:t>
      </w:r>
      <w:r>
        <w:rPr>
          <w:spacing w:val="-7"/>
          <w:sz w:val="20"/>
        </w:rPr>
        <w:t xml:space="preserve"> </w:t>
      </w:r>
      <w:r>
        <w:rPr>
          <w:sz w:val="20"/>
        </w:rPr>
        <w:t>ait</w:t>
      </w:r>
      <w:r>
        <w:rPr>
          <w:spacing w:val="-11"/>
          <w:sz w:val="20"/>
        </w:rPr>
        <w:t xml:space="preserve"> </w:t>
      </w:r>
      <w:r>
        <w:rPr>
          <w:sz w:val="20"/>
        </w:rPr>
        <w:t>olan</w:t>
      </w:r>
      <w:r>
        <w:rPr>
          <w:spacing w:val="-8"/>
          <w:sz w:val="20"/>
        </w:rPr>
        <w:t xml:space="preserve"> </w:t>
      </w:r>
      <w:r>
        <w:rPr>
          <w:sz w:val="20"/>
        </w:rPr>
        <w:t>Telif</w:t>
      </w:r>
      <w:r>
        <w:rPr>
          <w:spacing w:val="-10"/>
          <w:sz w:val="20"/>
        </w:rPr>
        <w:t xml:space="preserve"> </w:t>
      </w:r>
      <w:r>
        <w:rPr>
          <w:sz w:val="20"/>
        </w:rPr>
        <w:t>Haklarını</w:t>
      </w:r>
      <w:r>
        <w:rPr>
          <w:spacing w:val="-9"/>
          <w:sz w:val="20"/>
        </w:rPr>
        <w:t xml:space="preserve"> </w:t>
      </w:r>
      <w:r>
        <w:rPr>
          <w:sz w:val="20"/>
        </w:rPr>
        <w:t>ihlal</w:t>
      </w:r>
      <w:r>
        <w:rPr>
          <w:spacing w:val="-8"/>
          <w:sz w:val="20"/>
        </w:rPr>
        <w:t xml:space="preserve"> </w:t>
      </w:r>
      <w:r>
        <w:rPr>
          <w:spacing w:val="-2"/>
          <w:sz w:val="20"/>
        </w:rPr>
        <w:t>etmediğini;</w:t>
      </w:r>
    </w:p>
    <w:p w:rsidR="00501B1B" w:rsidRDefault="00F11F74">
      <w:pPr>
        <w:pStyle w:val="ListeParagraf"/>
        <w:numPr>
          <w:ilvl w:val="0"/>
          <w:numId w:val="2"/>
        </w:numPr>
        <w:tabs>
          <w:tab w:val="left" w:pos="589"/>
        </w:tabs>
        <w:spacing w:line="276" w:lineRule="auto"/>
        <w:ind w:right="241" w:hanging="360"/>
        <w:jc w:val="both"/>
        <w:rPr>
          <w:sz w:val="20"/>
        </w:rPr>
      </w:pPr>
      <w:r>
        <w:rPr>
          <w:sz w:val="20"/>
        </w:rPr>
        <w:t xml:space="preserve">Dil, Konuşma ve Yutma Araştırmaları Dergisi’nin CC BY-NC-ND lisansı kapsamında sahip olduğu münhasır olmayan haklara ek olarak makalenin ticari kullanımı, makalenin </w:t>
      </w:r>
      <w:r>
        <w:rPr>
          <w:sz w:val="20"/>
        </w:rPr>
        <w:t>elektronik ve basılı olarak yayınlanması, yeniden yayınlanması ve içeriğinin dağıtımına izin verdiğini,</w:t>
      </w:r>
    </w:p>
    <w:p w:rsidR="00501B1B" w:rsidRDefault="00F11F74">
      <w:pPr>
        <w:pStyle w:val="ListeParagraf"/>
        <w:numPr>
          <w:ilvl w:val="0"/>
          <w:numId w:val="2"/>
        </w:numPr>
        <w:tabs>
          <w:tab w:val="left" w:pos="587"/>
          <w:tab w:val="left" w:pos="589"/>
        </w:tabs>
        <w:spacing w:before="32" w:line="276" w:lineRule="auto"/>
        <w:ind w:right="242" w:hanging="360"/>
        <w:jc w:val="both"/>
        <w:rPr>
          <w:sz w:val="20"/>
        </w:rPr>
      </w:pPr>
      <w:proofErr w:type="spellStart"/>
      <w:r>
        <w:rPr>
          <w:sz w:val="20"/>
        </w:rPr>
        <w:t>DKYAD’ın</w:t>
      </w:r>
      <w:proofErr w:type="spellEnd"/>
      <w:r>
        <w:rPr>
          <w:sz w:val="20"/>
        </w:rPr>
        <w:t xml:space="preserve"> açık erişimli bir dergi olduğunu, içeriğine anında açık erişim sağlandığını, yayınlanan makalelerine Creative </w:t>
      </w:r>
      <w:proofErr w:type="spellStart"/>
      <w:r>
        <w:rPr>
          <w:sz w:val="20"/>
        </w:rPr>
        <w:t>Commons</w:t>
      </w:r>
      <w:proofErr w:type="spellEnd"/>
      <w:r>
        <w:rPr>
          <w:sz w:val="20"/>
        </w:rPr>
        <w:t xml:space="preserve"> </w:t>
      </w:r>
      <w:proofErr w:type="spellStart"/>
      <w:r>
        <w:rPr>
          <w:sz w:val="20"/>
        </w:rPr>
        <w:t>Attribution-NonCommercial</w:t>
      </w:r>
      <w:r>
        <w:rPr>
          <w:sz w:val="20"/>
        </w:rPr>
        <w:t>-NoDerivatives</w:t>
      </w:r>
      <w:proofErr w:type="spellEnd"/>
      <w:r>
        <w:rPr>
          <w:sz w:val="20"/>
        </w:rPr>
        <w:t xml:space="preserve"> 4.0 (CC BY-NC-ND 4.0) lisansını uyguladığını,</w:t>
      </w:r>
    </w:p>
    <w:p w:rsidR="00501B1B" w:rsidRDefault="00F11F74">
      <w:pPr>
        <w:pStyle w:val="ListeParagraf"/>
        <w:numPr>
          <w:ilvl w:val="0"/>
          <w:numId w:val="2"/>
        </w:numPr>
        <w:tabs>
          <w:tab w:val="left" w:pos="587"/>
          <w:tab w:val="left" w:pos="589"/>
        </w:tabs>
        <w:spacing w:before="37" w:line="276" w:lineRule="auto"/>
        <w:ind w:right="240" w:hanging="360"/>
        <w:jc w:val="both"/>
        <w:rPr>
          <w:sz w:val="20"/>
        </w:rPr>
      </w:pPr>
      <w:r>
        <w:rPr>
          <w:sz w:val="20"/>
        </w:rPr>
        <w:t>Makalelerini yayınlanmak üzere teslim ettiklerinde, CC BY-NC-ND lisansının çalışmalarına uygulanmasını; bu açık erişim lisansı kapsamında yazar ve orijinal kaynağa uygun şekilde atıfta bulunulduğ</w:t>
      </w:r>
      <w:r>
        <w:rPr>
          <w:sz w:val="20"/>
        </w:rPr>
        <w:t>u sürece herkesin makalelerinin içeriğini ticari olmayan</w:t>
      </w:r>
      <w:r>
        <w:rPr>
          <w:spacing w:val="-5"/>
          <w:sz w:val="20"/>
        </w:rPr>
        <w:t xml:space="preserve"> </w:t>
      </w:r>
      <w:r>
        <w:rPr>
          <w:sz w:val="20"/>
        </w:rPr>
        <w:t>amaçlarla</w:t>
      </w:r>
      <w:r>
        <w:rPr>
          <w:spacing w:val="-5"/>
          <w:sz w:val="20"/>
        </w:rPr>
        <w:t xml:space="preserve"> </w:t>
      </w:r>
      <w:r>
        <w:rPr>
          <w:sz w:val="20"/>
        </w:rPr>
        <w:t>ücretsiz</w:t>
      </w:r>
      <w:r>
        <w:rPr>
          <w:spacing w:val="-5"/>
          <w:sz w:val="20"/>
        </w:rPr>
        <w:t xml:space="preserve"> </w:t>
      </w:r>
      <w:r>
        <w:rPr>
          <w:sz w:val="20"/>
        </w:rPr>
        <w:t>olarak</w:t>
      </w:r>
      <w:r>
        <w:rPr>
          <w:spacing w:val="-5"/>
          <w:sz w:val="20"/>
        </w:rPr>
        <w:t xml:space="preserve"> </w:t>
      </w:r>
      <w:r>
        <w:rPr>
          <w:sz w:val="20"/>
        </w:rPr>
        <w:t>okuyabileceğini,</w:t>
      </w:r>
      <w:r>
        <w:rPr>
          <w:spacing w:val="-5"/>
          <w:sz w:val="20"/>
        </w:rPr>
        <w:t xml:space="preserve"> </w:t>
      </w:r>
      <w:r>
        <w:rPr>
          <w:sz w:val="20"/>
        </w:rPr>
        <w:t>indirebileceğini,</w:t>
      </w:r>
      <w:r>
        <w:rPr>
          <w:spacing w:val="-5"/>
          <w:sz w:val="20"/>
        </w:rPr>
        <w:t xml:space="preserve"> </w:t>
      </w:r>
      <w:r>
        <w:rPr>
          <w:sz w:val="20"/>
        </w:rPr>
        <w:t>kopyalayabileceğini,</w:t>
      </w:r>
      <w:r>
        <w:rPr>
          <w:spacing w:val="-5"/>
          <w:sz w:val="20"/>
        </w:rPr>
        <w:t xml:space="preserve"> </w:t>
      </w:r>
      <w:r>
        <w:rPr>
          <w:sz w:val="20"/>
        </w:rPr>
        <w:t>yazdırabileceğini,</w:t>
      </w:r>
      <w:r>
        <w:rPr>
          <w:spacing w:val="-5"/>
          <w:sz w:val="20"/>
        </w:rPr>
        <w:t xml:space="preserve"> </w:t>
      </w:r>
      <w:r>
        <w:rPr>
          <w:sz w:val="20"/>
        </w:rPr>
        <w:t>dağıtabileceğini veya yeniden kullanabileceğini kabul eder.</w:t>
      </w:r>
    </w:p>
    <w:p w:rsidR="00501B1B" w:rsidRDefault="00F11F74">
      <w:pPr>
        <w:pStyle w:val="GvdeMetni"/>
        <w:spacing w:before="118"/>
        <w:ind w:left="229" w:right="116"/>
      </w:pPr>
      <w:r>
        <w:t>Yukarıda bahsedilen maddelerin dışında</w:t>
      </w:r>
      <w:r>
        <w:t xml:space="preserve"> Yazarlar, CC BY-NC-ND lisansı kapsamında çalışmalarını dergiye göndererek aşağıdaki şartları kabul eder. Yazarların,</w:t>
      </w:r>
    </w:p>
    <w:p w:rsidR="00501B1B" w:rsidRDefault="00F11F74">
      <w:pPr>
        <w:pStyle w:val="ListeParagraf"/>
        <w:numPr>
          <w:ilvl w:val="0"/>
          <w:numId w:val="1"/>
        </w:numPr>
        <w:tabs>
          <w:tab w:val="left" w:pos="587"/>
        </w:tabs>
        <w:spacing w:before="155"/>
        <w:ind w:left="587" w:hanging="359"/>
        <w:jc w:val="both"/>
        <w:rPr>
          <w:sz w:val="20"/>
        </w:rPr>
      </w:pPr>
      <w:r>
        <w:rPr>
          <w:sz w:val="20"/>
        </w:rPr>
        <w:t>Makaleye</w:t>
      </w:r>
      <w:r>
        <w:rPr>
          <w:spacing w:val="-8"/>
          <w:sz w:val="20"/>
        </w:rPr>
        <w:t xml:space="preserve"> </w:t>
      </w:r>
      <w:r>
        <w:rPr>
          <w:sz w:val="20"/>
        </w:rPr>
        <w:t>dair</w:t>
      </w:r>
      <w:r>
        <w:rPr>
          <w:spacing w:val="-5"/>
          <w:sz w:val="20"/>
        </w:rPr>
        <w:t xml:space="preserve"> </w:t>
      </w:r>
      <w:r>
        <w:rPr>
          <w:sz w:val="20"/>
        </w:rPr>
        <w:t>telif</w:t>
      </w:r>
      <w:r>
        <w:rPr>
          <w:spacing w:val="-6"/>
          <w:sz w:val="20"/>
        </w:rPr>
        <w:t xml:space="preserve"> </w:t>
      </w:r>
      <w:r>
        <w:rPr>
          <w:sz w:val="20"/>
        </w:rPr>
        <w:t>hakkı</w:t>
      </w:r>
      <w:r>
        <w:rPr>
          <w:spacing w:val="-5"/>
          <w:sz w:val="20"/>
        </w:rPr>
        <w:t xml:space="preserve"> </w:t>
      </w:r>
      <w:proofErr w:type="gramStart"/>
      <w:r>
        <w:rPr>
          <w:sz w:val="20"/>
        </w:rPr>
        <w:t>dahil</w:t>
      </w:r>
      <w:proofErr w:type="gramEnd"/>
      <w:r>
        <w:rPr>
          <w:spacing w:val="-6"/>
          <w:sz w:val="20"/>
        </w:rPr>
        <w:t xml:space="preserve"> </w:t>
      </w:r>
      <w:r>
        <w:rPr>
          <w:sz w:val="20"/>
        </w:rPr>
        <w:t>bütün</w:t>
      </w:r>
      <w:r>
        <w:rPr>
          <w:spacing w:val="-6"/>
          <w:sz w:val="20"/>
        </w:rPr>
        <w:t xml:space="preserve"> </w:t>
      </w:r>
      <w:r>
        <w:rPr>
          <w:sz w:val="20"/>
        </w:rPr>
        <w:t>patent</w:t>
      </w:r>
      <w:r>
        <w:rPr>
          <w:spacing w:val="-5"/>
          <w:sz w:val="20"/>
        </w:rPr>
        <w:t xml:space="preserve"> </w:t>
      </w:r>
      <w:r>
        <w:rPr>
          <w:sz w:val="20"/>
        </w:rPr>
        <w:t>ve</w:t>
      </w:r>
      <w:r>
        <w:rPr>
          <w:spacing w:val="-6"/>
          <w:sz w:val="20"/>
        </w:rPr>
        <w:t xml:space="preserve"> </w:t>
      </w:r>
      <w:r>
        <w:rPr>
          <w:sz w:val="20"/>
        </w:rPr>
        <w:t>diğer</w:t>
      </w:r>
      <w:r>
        <w:rPr>
          <w:spacing w:val="-5"/>
          <w:sz w:val="20"/>
        </w:rPr>
        <w:t xml:space="preserve"> </w:t>
      </w:r>
      <w:r>
        <w:rPr>
          <w:sz w:val="20"/>
        </w:rPr>
        <w:t>tescilli</w:t>
      </w:r>
      <w:r>
        <w:rPr>
          <w:spacing w:val="-5"/>
          <w:sz w:val="20"/>
        </w:rPr>
        <w:t xml:space="preserve"> </w:t>
      </w:r>
      <w:r>
        <w:rPr>
          <w:spacing w:val="-2"/>
          <w:sz w:val="20"/>
        </w:rPr>
        <w:t>hakları,</w:t>
      </w:r>
    </w:p>
    <w:p w:rsidR="00501B1B" w:rsidRDefault="00F11F74">
      <w:pPr>
        <w:pStyle w:val="ListeParagraf"/>
        <w:numPr>
          <w:ilvl w:val="0"/>
          <w:numId w:val="1"/>
        </w:numPr>
        <w:tabs>
          <w:tab w:val="left" w:pos="588"/>
        </w:tabs>
        <w:spacing w:before="38"/>
        <w:ind w:left="588" w:hanging="360"/>
        <w:jc w:val="both"/>
        <w:rPr>
          <w:sz w:val="20"/>
        </w:rPr>
      </w:pPr>
      <w:r>
        <w:rPr>
          <w:sz w:val="20"/>
        </w:rPr>
        <w:t>Yazar(</w:t>
      </w:r>
      <w:proofErr w:type="spellStart"/>
      <w:r>
        <w:rPr>
          <w:sz w:val="20"/>
        </w:rPr>
        <w:t>lar</w:t>
      </w:r>
      <w:proofErr w:type="spellEnd"/>
      <w:r>
        <w:rPr>
          <w:sz w:val="20"/>
        </w:rPr>
        <w:t>)</w:t>
      </w:r>
      <w:proofErr w:type="spellStart"/>
      <w:r>
        <w:rPr>
          <w:sz w:val="20"/>
        </w:rPr>
        <w:t>ın</w:t>
      </w:r>
      <w:proofErr w:type="spellEnd"/>
      <w:r>
        <w:rPr>
          <w:spacing w:val="-10"/>
          <w:sz w:val="20"/>
        </w:rPr>
        <w:t xml:space="preserve"> </w:t>
      </w:r>
      <w:r>
        <w:rPr>
          <w:sz w:val="20"/>
        </w:rPr>
        <w:t>ders,</w:t>
      </w:r>
      <w:r>
        <w:rPr>
          <w:spacing w:val="-8"/>
          <w:sz w:val="20"/>
        </w:rPr>
        <w:t xml:space="preserve"> </w:t>
      </w:r>
      <w:r>
        <w:rPr>
          <w:sz w:val="20"/>
        </w:rPr>
        <w:t>sunum</w:t>
      </w:r>
      <w:r>
        <w:rPr>
          <w:spacing w:val="-8"/>
          <w:sz w:val="20"/>
        </w:rPr>
        <w:t xml:space="preserve"> </w:t>
      </w:r>
      <w:r>
        <w:rPr>
          <w:sz w:val="20"/>
        </w:rPr>
        <w:t>ve</w:t>
      </w:r>
      <w:r>
        <w:rPr>
          <w:spacing w:val="-8"/>
          <w:sz w:val="20"/>
        </w:rPr>
        <w:t xml:space="preserve"> </w:t>
      </w:r>
      <w:r>
        <w:rPr>
          <w:sz w:val="20"/>
        </w:rPr>
        <w:t>kitap</w:t>
      </w:r>
      <w:r>
        <w:rPr>
          <w:spacing w:val="-8"/>
          <w:sz w:val="20"/>
        </w:rPr>
        <w:t xml:space="preserve"> </w:t>
      </w:r>
      <w:r>
        <w:rPr>
          <w:sz w:val="20"/>
        </w:rPr>
        <w:t>gibi</w:t>
      </w:r>
      <w:r>
        <w:rPr>
          <w:spacing w:val="-7"/>
          <w:sz w:val="20"/>
        </w:rPr>
        <w:t xml:space="preserve"> </w:t>
      </w:r>
      <w:r>
        <w:rPr>
          <w:sz w:val="20"/>
        </w:rPr>
        <w:t>çalışmalarında</w:t>
      </w:r>
      <w:r>
        <w:rPr>
          <w:spacing w:val="-8"/>
          <w:sz w:val="20"/>
        </w:rPr>
        <w:t xml:space="preserve"> </w:t>
      </w:r>
      <w:r>
        <w:rPr>
          <w:sz w:val="20"/>
        </w:rPr>
        <w:t>makalenin</w:t>
      </w:r>
      <w:r>
        <w:rPr>
          <w:spacing w:val="-8"/>
          <w:sz w:val="20"/>
        </w:rPr>
        <w:t xml:space="preserve"> </w:t>
      </w:r>
      <w:r>
        <w:rPr>
          <w:sz w:val="20"/>
        </w:rPr>
        <w:t>tümünü</w:t>
      </w:r>
      <w:r>
        <w:rPr>
          <w:spacing w:val="-7"/>
          <w:sz w:val="20"/>
        </w:rPr>
        <w:t xml:space="preserve"> </w:t>
      </w:r>
      <w:r>
        <w:rPr>
          <w:sz w:val="20"/>
        </w:rPr>
        <w:t>ücret</w:t>
      </w:r>
      <w:r>
        <w:rPr>
          <w:spacing w:val="-8"/>
          <w:sz w:val="20"/>
        </w:rPr>
        <w:t xml:space="preserve"> </w:t>
      </w:r>
      <w:r>
        <w:rPr>
          <w:sz w:val="20"/>
        </w:rPr>
        <w:t>ödemeksizin</w:t>
      </w:r>
      <w:r>
        <w:rPr>
          <w:spacing w:val="-8"/>
          <w:sz w:val="20"/>
        </w:rPr>
        <w:t xml:space="preserve"> </w:t>
      </w:r>
      <w:r>
        <w:rPr>
          <w:sz w:val="20"/>
        </w:rPr>
        <w:t>kullanma</w:t>
      </w:r>
      <w:r>
        <w:rPr>
          <w:spacing w:val="-7"/>
          <w:sz w:val="20"/>
        </w:rPr>
        <w:t xml:space="preserve"> </w:t>
      </w:r>
      <w:r>
        <w:rPr>
          <w:spacing w:val="-2"/>
          <w:sz w:val="20"/>
        </w:rPr>
        <w:t>hakkı,</w:t>
      </w:r>
    </w:p>
    <w:p w:rsidR="00501B1B" w:rsidRDefault="00F11F74">
      <w:pPr>
        <w:pStyle w:val="ListeParagraf"/>
        <w:numPr>
          <w:ilvl w:val="0"/>
          <w:numId w:val="1"/>
        </w:numPr>
        <w:tabs>
          <w:tab w:val="left" w:pos="587"/>
          <w:tab w:val="left" w:pos="589"/>
        </w:tabs>
        <w:spacing w:before="35" w:line="276" w:lineRule="auto"/>
        <w:ind w:right="235" w:hanging="360"/>
        <w:jc w:val="both"/>
        <w:rPr>
          <w:sz w:val="20"/>
        </w:rPr>
      </w:pPr>
      <w:r>
        <w:rPr>
          <w:sz w:val="20"/>
        </w:rPr>
        <w:t>Çalışma</w:t>
      </w:r>
      <w:r>
        <w:rPr>
          <w:spacing w:val="-5"/>
          <w:sz w:val="20"/>
        </w:rPr>
        <w:t xml:space="preserve"> </w:t>
      </w:r>
      <w:r>
        <w:rPr>
          <w:sz w:val="20"/>
        </w:rPr>
        <w:t>künyesini</w:t>
      </w:r>
      <w:r>
        <w:rPr>
          <w:spacing w:val="-7"/>
          <w:sz w:val="20"/>
        </w:rPr>
        <w:t xml:space="preserve"> </w:t>
      </w:r>
      <w:r>
        <w:rPr>
          <w:sz w:val="20"/>
        </w:rPr>
        <w:t>belirtmek</w:t>
      </w:r>
      <w:r>
        <w:rPr>
          <w:spacing w:val="-5"/>
          <w:sz w:val="20"/>
        </w:rPr>
        <w:t xml:space="preserve"> </w:t>
      </w:r>
      <w:r>
        <w:rPr>
          <w:sz w:val="20"/>
        </w:rPr>
        <w:t>(dergide</w:t>
      </w:r>
      <w:r>
        <w:rPr>
          <w:spacing w:val="-5"/>
          <w:sz w:val="20"/>
        </w:rPr>
        <w:t xml:space="preserve"> </w:t>
      </w:r>
      <w:r>
        <w:rPr>
          <w:sz w:val="20"/>
        </w:rPr>
        <w:t>yayınlanan</w:t>
      </w:r>
      <w:r>
        <w:rPr>
          <w:spacing w:val="-5"/>
          <w:sz w:val="20"/>
        </w:rPr>
        <w:t xml:space="preserve"> </w:t>
      </w:r>
      <w:r>
        <w:rPr>
          <w:sz w:val="20"/>
        </w:rPr>
        <w:t>eserin</w:t>
      </w:r>
      <w:r>
        <w:rPr>
          <w:spacing w:val="-7"/>
          <w:sz w:val="20"/>
        </w:rPr>
        <w:t xml:space="preserve"> </w:t>
      </w:r>
      <w:r>
        <w:rPr>
          <w:sz w:val="20"/>
        </w:rPr>
        <w:t>bağlantısını</w:t>
      </w:r>
      <w:r>
        <w:rPr>
          <w:spacing w:val="-6"/>
          <w:sz w:val="20"/>
        </w:rPr>
        <w:t xml:space="preserve"> </w:t>
      </w:r>
      <w:r>
        <w:rPr>
          <w:sz w:val="20"/>
        </w:rPr>
        <w:t>da</w:t>
      </w:r>
      <w:r>
        <w:rPr>
          <w:spacing w:val="-5"/>
          <w:sz w:val="20"/>
        </w:rPr>
        <w:t xml:space="preserve"> </w:t>
      </w:r>
      <w:r>
        <w:rPr>
          <w:sz w:val="20"/>
        </w:rPr>
        <w:t>sağlayarak)</w:t>
      </w:r>
      <w:r>
        <w:rPr>
          <w:spacing w:val="-8"/>
          <w:sz w:val="20"/>
        </w:rPr>
        <w:t xml:space="preserve"> </w:t>
      </w:r>
      <w:r>
        <w:rPr>
          <w:sz w:val="20"/>
        </w:rPr>
        <w:t>koşuluyla</w:t>
      </w:r>
      <w:r>
        <w:rPr>
          <w:spacing w:val="-4"/>
          <w:sz w:val="20"/>
        </w:rPr>
        <w:t xml:space="preserve"> </w:t>
      </w:r>
      <w:r>
        <w:rPr>
          <w:sz w:val="20"/>
        </w:rPr>
        <w:t>kişisel</w:t>
      </w:r>
      <w:r>
        <w:rPr>
          <w:spacing w:val="-7"/>
          <w:sz w:val="20"/>
        </w:rPr>
        <w:t xml:space="preserve"> </w:t>
      </w:r>
      <w:r>
        <w:rPr>
          <w:sz w:val="20"/>
        </w:rPr>
        <w:t>internet</w:t>
      </w:r>
      <w:r>
        <w:rPr>
          <w:spacing w:val="-6"/>
          <w:sz w:val="20"/>
        </w:rPr>
        <w:t xml:space="preserve"> </w:t>
      </w:r>
      <w:r>
        <w:rPr>
          <w:sz w:val="20"/>
        </w:rPr>
        <w:t>sitelerinde</w:t>
      </w:r>
      <w:r>
        <w:rPr>
          <w:spacing w:val="-5"/>
          <w:sz w:val="20"/>
        </w:rPr>
        <w:t xml:space="preserve"> </w:t>
      </w:r>
      <w:r>
        <w:rPr>
          <w:sz w:val="20"/>
        </w:rPr>
        <w:t>veya üniversitesinin</w:t>
      </w:r>
      <w:r>
        <w:rPr>
          <w:spacing w:val="-3"/>
          <w:sz w:val="20"/>
        </w:rPr>
        <w:t xml:space="preserve"> </w:t>
      </w:r>
      <w:r>
        <w:rPr>
          <w:sz w:val="20"/>
        </w:rPr>
        <w:t>açık</w:t>
      </w:r>
      <w:r>
        <w:rPr>
          <w:spacing w:val="-3"/>
          <w:sz w:val="20"/>
        </w:rPr>
        <w:t xml:space="preserve"> </w:t>
      </w:r>
      <w:r>
        <w:rPr>
          <w:sz w:val="20"/>
        </w:rPr>
        <w:t>arşivinde</w:t>
      </w:r>
      <w:r>
        <w:rPr>
          <w:spacing w:val="-3"/>
          <w:sz w:val="20"/>
        </w:rPr>
        <w:t xml:space="preserve"> </w:t>
      </w:r>
      <w:r>
        <w:rPr>
          <w:sz w:val="20"/>
        </w:rPr>
        <w:t>bulundurma</w:t>
      </w:r>
      <w:r>
        <w:rPr>
          <w:spacing w:val="-3"/>
          <w:sz w:val="20"/>
        </w:rPr>
        <w:t xml:space="preserve"> </w:t>
      </w:r>
      <w:r>
        <w:rPr>
          <w:sz w:val="20"/>
        </w:rPr>
        <w:t>hakkı</w:t>
      </w:r>
      <w:r>
        <w:rPr>
          <w:spacing w:val="-5"/>
          <w:sz w:val="20"/>
        </w:rPr>
        <w:t xml:space="preserve"> </w:t>
      </w:r>
      <w:r>
        <w:rPr>
          <w:rFonts w:ascii="Symbol" w:hAnsi="Symbol"/>
          <w:sz w:val="20"/>
        </w:rPr>
        <w:t></w:t>
      </w:r>
      <w:r>
        <w:rPr>
          <w:sz w:val="20"/>
        </w:rPr>
        <w:t>Yazarlar</w:t>
      </w:r>
      <w:r>
        <w:rPr>
          <w:spacing w:val="-3"/>
          <w:sz w:val="20"/>
        </w:rPr>
        <w:t xml:space="preserve"> </w:t>
      </w:r>
      <w:r>
        <w:rPr>
          <w:sz w:val="20"/>
        </w:rPr>
        <w:t>çalışmalarının</w:t>
      </w:r>
      <w:r>
        <w:rPr>
          <w:spacing w:val="-3"/>
          <w:sz w:val="20"/>
        </w:rPr>
        <w:t xml:space="preserve"> </w:t>
      </w:r>
      <w:r>
        <w:rPr>
          <w:sz w:val="20"/>
        </w:rPr>
        <w:t>yayınlanması</w:t>
      </w:r>
      <w:r>
        <w:rPr>
          <w:spacing w:val="-3"/>
          <w:sz w:val="20"/>
        </w:rPr>
        <w:t xml:space="preserve"> </w:t>
      </w:r>
      <w:r>
        <w:rPr>
          <w:sz w:val="20"/>
        </w:rPr>
        <w:t>üzerine</w:t>
      </w:r>
      <w:r>
        <w:rPr>
          <w:spacing w:val="-3"/>
          <w:sz w:val="20"/>
        </w:rPr>
        <w:t xml:space="preserve"> </w:t>
      </w:r>
      <w:r>
        <w:rPr>
          <w:sz w:val="20"/>
        </w:rPr>
        <w:t>çevrimiçi</w:t>
      </w:r>
      <w:r>
        <w:rPr>
          <w:spacing w:val="-3"/>
          <w:sz w:val="20"/>
        </w:rPr>
        <w:t xml:space="preserve"> </w:t>
      </w:r>
      <w:r>
        <w:rPr>
          <w:sz w:val="20"/>
        </w:rPr>
        <w:t>ortamlarda</w:t>
      </w:r>
      <w:r>
        <w:rPr>
          <w:spacing w:val="-3"/>
          <w:sz w:val="20"/>
        </w:rPr>
        <w:t xml:space="preserve"> </w:t>
      </w:r>
      <w:r>
        <w:rPr>
          <w:sz w:val="20"/>
        </w:rPr>
        <w:t xml:space="preserve">ve/veya sosyal ağlarda (kişisel internet sayfalarında, ders içeriği internet siteleri, </w:t>
      </w:r>
      <w:proofErr w:type="spellStart"/>
      <w:r>
        <w:rPr>
          <w:sz w:val="20"/>
        </w:rPr>
        <w:t>Researchgate</w:t>
      </w:r>
      <w:proofErr w:type="spellEnd"/>
      <w:r>
        <w:rPr>
          <w:sz w:val="20"/>
        </w:rPr>
        <w:t xml:space="preserve">, </w:t>
      </w:r>
      <w:proofErr w:type="spellStart"/>
      <w:r>
        <w:rPr>
          <w:sz w:val="20"/>
        </w:rPr>
        <w:t>Academia</w:t>
      </w:r>
      <w:proofErr w:type="spellEnd"/>
      <w:r>
        <w:rPr>
          <w:sz w:val="20"/>
        </w:rPr>
        <w:t>, vb.) yayınlayabilir</w:t>
      </w:r>
      <w:r>
        <w:rPr>
          <w:rFonts w:ascii="Symbol" w:hAnsi="Symbol"/>
          <w:sz w:val="20"/>
        </w:rPr>
        <w:t></w:t>
      </w:r>
      <w:r>
        <w:rPr>
          <w:sz w:val="20"/>
        </w:rPr>
        <w:t>,</w:t>
      </w:r>
    </w:p>
    <w:p w:rsidR="00501B1B" w:rsidRDefault="00F11F74">
      <w:pPr>
        <w:pStyle w:val="ListeParagraf"/>
        <w:numPr>
          <w:ilvl w:val="0"/>
          <w:numId w:val="1"/>
        </w:numPr>
        <w:tabs>
          <w:tab w:val="left" w:pos="589"/>
        </w:tabs>
        <w:spacing w:before="2"/>
        <w:ind w:right="118"/>
        <w:jc w:val="both"/>
        <w:rPr>
          <w:sz w:val="20"/>
        </w:rPr>
      </w:pPr>
      <w:r>
        <w:rPr>
          <w:sz w:val="20"/>
        </w:rPr>
        <w:t>Makaleyi satmamak ve atıfta bulunmak koşuluyla kendi amaçları için makaleyi çoğaltma, makaleyi</w:t>
      </w:r>
      <w:r>
        <w:rPr>
          <w:sz w:val="20"/>
        </w:rPr>
        <w:t xml:space="preserve"> herhangi bir yayında kullanma hakkı gibi fikri mülkiyet hakları yazarlara aittir.</w:t>
      </w:r>
    </w:p>
    <w:p w:rsidR="00501B1B" w:rsidRDefault="00501B1B">
      <w:pPr>
        <w:jc w:val="both"/>
        <w:rPr>
          <w:sz w:val="20"/>
        </w:rPr>
        <w:sectPr w:rsidR="00501B1B">
          <w:headerReference w:type="default" r:id="rId7"/>
          <w:footerReference w:type="default" r:id="rId8"/>
          <w:type w:val="continuous"/>
          <w:pgSz w:w="11900" w:h="16840"/>
          <w:pgMar w:top="1660" w:right="460" w:bottom="1380" w:left="620" w:header="721" w:footer="1189" w:gutter="0"/>
          <w:pgNumType w:start="1"/>
          <w:cols w:space="708"/>
        </w:sectPr>
      </w:pPr>
    </w:p>
    <w:p w:rsidR="00501B1B" w:rsidRDefault="00F11F74">
      <w:pPr>
        <w:pStyle w:val="GvdeMetni"/>
        <w:spacing w:before="83" w:line="276" w:lineRule="auto"/>
        <w:ind w:left="119" w:right="236"/>
      </w:pPr>
      <w:r>
        <w:lastRenderedPageBreak/>
        <w:t>Yazarlar telif hakkı ihlali nedeniyle üçüncü şahıslarca yapılacak hak talebi veya açılacak davalarda Dil Konuşma ve Yutma Araştırmaları Dergisi Editörlerinin hiçbir sorumluluğunun olmadığını, tüm sorumluluğun yazarlara ait olduğunu taahhüt eder. Ayrıca mak</w:t>
      </w:r>
      <w:r>
        <w:t>alede hiçbir suç unsuru veya kanuna aykırı ifade bulunmadığını, araştırma yapılırken kanuna aykırı herhangi bir malzeme ve yöntem kullanmadıklarını, çalışma ile ilgili tüm yasal izinleri aldıklarını ve etik kurallara uygun hareket ettiklerini garanti eder.</w:t>
      </w:r>
    </w:p>
    <w:p w:rsidR="00501B1B" w:rsidRDefault="00F11F74">
      <w:pPr>
        <w:pStyle w:val="GvdeMetni"/>
        <w:spacing w:before="122" w:line="278" w:lineRule="auto"/>
        <w:ind w:left="119" w:right="231"/>
      </w:pPr>
      <w:r>
        <w:t>Yazar(</w:t>
      </w:r>
      <w:proofErr w:type="spellStart"/>
      <w:r>
        <w:t>lar</w:t>
      </w:r>
      <w:proofErr w:type="spellEnd"/>
      <w:r>
        <w:t>), bu sözleşme kapsamında, Dil Konuşma ve Yutma Araştırmaları Dergisi’nin ülkemizdeki akademik yayıncılığa katkı babında dergi yayıncılığı yaptığını; ticari bir iş ve işlem içinde olmadığını; içeriğe müdahil olmadığını; içeriğe ilişkin sorumluluğ</w:t>
      </w:r>
      <w:r>
        <w:t>un tamamen kendilerinde olduğunu beyan eder.</w:t>
      </w:r>
    </w:p>
    <w:p w:rsidR="00501B1B" w:rsidRDefault="00F11F74">
      <w:pPr>
        <w:pStyle w:val="GvdeMetni"/>
        <w:spacing w:before="121" w:line="276" w:lineRule="auto"/>
        <w:ind w:left="119" w:right="232"/>
      </w:pPr>
      <w:r>
        <w:t>Bütün yazarlar, çalışmada belirtilen sıraya göre aşağıdaki formu doldurup imzalamalıdır. Diğer yazar/yazarlara ulaşılamaması sebebiyle imzalarının alınamaması durumunda yazışma yazarı, ilgili yazar/yazarların ça</w:t>
      </w:r>
      <w:r>
        <w:t>lışmanın tüm aşamalarından haberdar olduklarını ve diğer yazarların sorumluluklarını kabul eder.</w:t>
      </w:r>
    </w:p>
    <w:p w:rsidR="00501B1B" w:rsidRDefault="00501B1B">
      <w:pPr>
        <w:pStyle w:val="GvdeMetni"/>
        <w:jc w:val="left"/>
      </w:pPr>
    </w:p>
    <w:p w:rsidR="00501B1B" w:rsidRDefault="00501B1B">
      <w:pPr>
        <w:pStyle w:val="GvdeMetni"/>
        <w:spacing w:before="50"/>
        <w:jc w:val="left"/>
      </w:pPr>
    </w:p>
    <w:tbl>
      <w:tblPr>
        <w:tblStyle w:val="TableNormal"/>
        <w:tblW w:w="0" w:type="auto"/>
        <w:tblInd w:w="241" w:type="dxa"/>
        <w:tblBorders>
          <w:top w:val="single" w:sz="4" w:space="0" w:color="auto"/>
          <w:bottom w:val="single" w:sz="4" w:space="0" w:color="auto"/>
        </w:tblBorders>
        <w:tblLayout w:type="fixed"/>
        <w:tblLook w:val="01E0" w:firstRow="1" w:lastRow="1" w:firstColumn="1" w:lastColumn="1" w:noHBand="0" w:noVBand="0"/>
      </w:tblPr>
      <w:tblGrid>
        <w:gridCol w:w="1365"/>
        <w:gridCol w:w="1365"/>
        <w:gridCol w:w="1431"/>
        <w:gridCol w:w="1248"/>
        <w:gridCol w:w="1515"/>
        <w:gridCol w:w="899"/>
        <w:gridCol w:w="1177"/>
        <w:gridCol w:w="1152"/>
      </w:tblGrid>
      <w:tr w:rsidR="00746867" w:rsidTr="00C8047E">
        <w:trPr>
          <w:trHeight w:val="671"/>
        </w:trPr>
        <w:tc>
          <w:tcPr>
            <w:tcW w:w="1365" w:type="dxa"/>
            <w:tcBorders>
              <w:top w:val="single" w:sz="4" w:space="0" w:color="auto"/>
              <w:bottom w:val="single" w:sz="4" w:space="0" w:color="auto"/>
            </w:tcBorders>
          </w:tcPr>
          <w:p w:rsidR="00746867" w:rsidRDefault="00746867" w:rsidP="00746867">
            <w:pPr>
              <w:pStyle w:val="TableParagraph"/>
              <w:tabs>
                <w:tab w:val="left" w:pos="643"/>
              </w:tabs>
              <w:spacing w:line="223" w:lineRule="exact"/>
              <w:ind w:left="109"/>
              <w:jc w:val="center"/>
              <w:rPr>
                <w:spacing w:val="-5"/>
                <w:sz w:val="20"/>
              </w:rPr>
            </w:pPr>
            <w:bookmarkStart w:id="0" w:name="_GoBack"/>
            <w:bookmarkEnd w:id="0"/>
            <w:r>
              <w:rPr>
                <w:spacing w:val="-5"/>
                <w:sz w:val="20"/>
              </w:rPr>
              <w:t>No.</w:t>
            </w:r>
          </w:p>
        </w:tc>
        <w:tc>
          <w:tcPr>
            <w:tcW w:w="1365" w:type="dxa"/>
            <w:tcBorders>
              <w:top w:val="single" w:sz="4" w:space="0" w:color="auto"/>
              <w:bottom w:val="single" w:sz="4" w:space="0" w:color="auto"/>
            </w:tcBorders>
          </w:tcPr>
          <w:p w:rsidR="00746867" w:rsidRDefault="00746867" w:rsidP="00746867">
            <w:pPr>
              <w:pStyle w:val="TableParagraph"/>
              <w:tabs>
                <w:tab w:val="left" w:pos="643"/>
              </w:tabs>
              <w:spacing w:line="223" w:lineRule="exact"/>
              <w:jc w:val="center"/>
              <w:rPr>
                <w:sz w:val="20"/>
              </w:rPr>
            </w:pPr>
            <w:r>
              <w:rPr>
                <w:spacing w:val="-2"/>
                <w:sz w:val="20"/>
              </w:rPr>
              <w:t>Unvan</w:t>
            </w:r>
          </w:p>
        </w:tc>
        <w:tc>
          <w:tcPr>
            <w:tcW w:w="1431" w:type="dxa"/>
            <w:tcBorders>
              <w:top w:val="single" w:sz="4" w:space="0" w:color="auto"/>
              <w:bottom w:val="single" w:sz="4" w:space="0" w:color="auto"/>
            </w:tcBorders>
          </w:tcPr>
          <w:p w:rsidR="00746867" w:rsidRDefault="00746867" w:rsidP="00746867">
            <w:pPr>
              <w:pStyle w:val="TableParagraph"/>
              <w:spacing w:line="223" w:lineRule="exact"/>
              <w:jc w:val="center"/>
              <w:rPr>
                <w:sz w:val="20"/>
              </w:rPr>
            </w:pPr>
            <w:r>
              <w:rPr>
                <w:spacing w:val="-2"/>
                <w:sz w:val="20"/>
              </w:rPr>
              <w:t>Ad-</w:t>
            </w:r>
            <w:proofErr w:type="spellStart"/>
            <w:r>
              <w:rPr>
                <w:spacing w:val="-4"/>
                <w:sz w:val="20"/>
              </w:rPr>
              <w:t>Soyad</w:t>
            </w:r>
            <w:proofErr w:type="spellEnd"/>
          </w:p>
        </w:tc>
        <w:tc>
          <w:tcPr>
            <w:tcW w:w="1248" w:type="dxa"/>
            <w:tcBorders>
              <w:top w:val="single" w:sz="4" w:space="0" w:color="auto"/>
              <w:bottom w:val="single" w:sz="4" w:space="0" w:color="auto"/>
            </w:tcBorders>
          </w:tcPr>
          <w:p w:rsidR="00746867" w:rsidRDefault="00746867" w:rsidP="00746867">
            <w:pPr>
              <w:pStyle w:val="TableParagraph"/>
              <w:spacing w:line="223" w:lineRule="exact"/>
              <w:jc w:val="center"/>
              <w:rPr>
                <w:sz w:val="20"/>
              </w:rPr>
            </w:pPr>
            <w:r>
              <w:rPr>
                <w:sz w:val="20"/>
              </w:rPr>
              <w:t>ORCID</w:t>
            </w:r>
            <w:r>
              <w:rPr>
                <w:spacing w:val="-10"/>
                <w:sz w:val="20"/>
              </w:rPr>
              <w:t xml:space="preserve"> </w:t>
            </w:r>
            <w:r>
              <w:rPr>
                <w:spacing w:val="-5"/>
                <w:sz w:val="20"/>
              </w:rPr>
              <w:t>ID</w:t>
            </w:r>
          </w:p>
        </w:tc>
        <w:tc>
          <w:tcPr>
            <w:tcW w:w="1515" w:type="dxa"/>
            <w:tcBorders>
              <w:top w:val="single" w:sz="4" w:space="0" w:color="auto"/>
              <w:bottom w:val="single" w:sz="4" w:space="0" w:color="auto"/>
            </w:tcBorders>
          </w:tcPr>
          <w:p w:rsidR="00746867" w:rsidRDefault="00746867" w:rsidP="00746867">
            <w:pPr>
              <w:pStyle w:val="TableParagraph"/>
              <w:spacing w:before="8" w:line="220" w:lineRule="auto"/>
              <w:ind w:left="142" w:right="169"/>
              <w:jc w:val="center"/>
              <w:rPr>
                <w:sz w:val="20"/>
              </w:rPr>
            </w:pPr>
            <w:r>
              <w:rPr>
                <w:sz w:val="20"/>
              </w:rPr>
              <w:t>Kurum ve Departman</w:t>
            </w:r>
            <w:r>
              <w:rPr>
                <w:spacing w:val="-13"/>
                <w:sz w:val="20"/>
              </w:rPr>
              <w:t xml:space="preserve"> </w:t>
            </w:r>
            <w:r>
              <w:rPr>
                <w:sz w:val="20"/>
              </w:rPr>
              <w:t>Bilgisi</w:t>
            </w:r>
          </w:p>
        </w:tc>
        <w:tc>
          <w:tcPr>
            <w:tcW w:w="899" w:type="dxa"/>
            <w:tcBorders>
              <w:top w:val="single" w:sz="4" w:space="0" w:color="auto"/>
              <w:bottom w:val="single" w:sz="4" w:space="0" w:color="auto"/>
            </w:tcBorders>
          </w:tcPr>
          <w:p w:rsidR="00746867" w:rsidRDefault="00746867" w:rsidP="00746867">
            <w:pPr>
              <w:pStyle w:val="TableParagraph"/>
              <w:spacing w:line="223" w:lineRule="exact"/>
              <w:jc w:val="center"/>
              <w:rPr>
                <w:sz w:val="20"/>
              </w:rPr>
            </w:pPr>
            <w:proofErr w:type="gramStart"/>
            <w:r>
              <w:rPr>
                <w:spacing w:val="-2"/>
                <w:sz w:val="20"/>
              </w:rPr>
              <w:t>e</w:t>
            </w:r>
            <w:proofErr w:type="gramEnd"/>
            <w:r>
              <w:rPr>
                <w:spacing w:val="-2"/>
                <w:sz w:val="20"/>
              </w:rPr>
              <w:t>-posta</w:t>
            </w:r>
          </w:p>
        </w:tc>
        <w:tc>
          <w:tcPr>
            <w:tcW w:w="1177" w:type="dxa"/>
            <w:tcBorders>
              <w:top w:val="single" w:sz="4" w:space="0" w:color="auto"/>
              <w:bottom w:val="single" w:sz="4" w:space="0" w:color="auto"/>
            </w:tcBorders>
          </w:tcPr>
          <w:p w:rsidR="00746867" w:rsidRDefault="00746867" w:rsidP="00746867">
            <w:pPr>
              <w:pStyle w:val="TableParagraph"/>
              <w:spacing w:line="223" w:lineRule="exact"/>
              <w:jc w:val="center"/>
              <w:rPr>
                <w:sz w:val="20"/>
              </w:rPr>
            </w:pPr>
            <w:r>
              <w:rPr>
                <w:spacing w:val="-2"/>
                <w:sz w:val="20"/>
              </w:rPr>
              <w:t>Telefon</w:t>
            </w:r>
          </w:p>
        </w:tc>
        <w:tc>
          <w:tcPr>
            <w:tcW w:w="1152" w:type="dxa"/>
            <w:tcBorders>
              <w:top w:val="single" w:sz="4" w:space="0" w:color="auto"/>
              <w:bottom w:val="single" w:sz="4" w:space="0" w:color="auto"/>
            </w:tcBorders>
          </w:tcPr>
          <w:p w:rsidR="00746867" w:rsidRDefault="00746867" w:rsidP="00746867">
            <w:pPr>
              <w:pStyle w:val="TableParagraph"/>
              <w:spacing w:line="223" w:lineRule="exact"/>
              <w:jc w:val="center"/>
              <w:rPr>
                <w:sz w:val="20"/>
              </w:rPr>
            </w:pPr>
            <w:r>
              <w:rPr>
                <w:spacing w:val="-4"/>
                <w:sz w:val="20"/>
              </w:rPr>
              <w:t>İmza</w:t>
            </w:r>
          </w:p>
        </w:tc>
      </w:tr>
      <w:tr w:rsidR="00746867" w:rsidTr="00C8047E">
        <w:trPr>
          <w:trHeight w:val="671"/>
        </w:trPr>
        <w:tc>
          <w:tcPr>
            <w:tcW w:w="1365" w:type="dxa"/>
            <w:tcBorders>
              <w:top w:val="single" w:sz="4" w:space="0" w:color="auto"/>
              <w:bottom w:val="single" w:sz="4" w:space="0" w:color="auto"/>
            </w:tcBorders>
          </w:tcPr>
          <w:p w:rsidR="00746867" w:rsidRDefault="00746867" w:rsidP="00746867">
            <w:pPr>
              <w:pStyle w:val="TableParagraph"/>
              <w:ind w:left="109"/>
              <w:rPr>
                <w:sz w:val="20"/>
              </w:rPr>
            </w:pPr>
            <w:r>
              <w:rPr>
                <w:spacing w:val="-5"/>
                <w:sz w:val="20"/>
              </w:rPr>
              <w:t>1.</w:t>
            </w:r>
          </w:p>
        </w:tc>
        <w:tc>
          <w:tcPr>
            <w:tcW w:w="1365" w:type="dxa"/>
            <w:tcBorders>
              <w:top w:val="single" w:sz="4" w:space="0" w:color="auto"/>
              <w:bottom w:val="single" w:sz="4" w:space="0" w:color="auto"/>
            </w:tcBorders>
          </w:tcPr>
          <w:p w:rsidR="00746867" w:rsidRDefault="00746867" w:rsidP="00746867">
            <w:pPr>
              <w:pStyle w:val="TableParagraph"/>
              <w:ind w:left="109"/>
              <w:rPr>
                <w:sz w:val="20"/>
              </w:rPr>
            </w:pPr>
          </w:p>
        </w:tc>
        <w:tc>
          <w:tcPr>
            <w:tcW w:w="1431" w:type="dxa"/>
            <w:tcBorders>
              <w:top w:val="single" w:sz="4" w:space="0" w:color="auto"/>
              <w:bottom w:val="single" w:sz="4" w:space="0" w:color="auto"/>
            </w:tcBorders>
          </w:tcPr>
          <w:p w:rsidR="00746867" w:rsidRDefault="00746867" w:rsidP="00746867">
            <w:pPr>
              <w:pStyle w:val="TableParagraph"/>
              <w:rPr>
                <w:sz w:val="20"/>
              </w:rPr>
            </w:pPr>
          </w:p>
        </w:tc>
        <w:tc>
          <w:tcPr>
            <w:tcW w:w="1248" w:type="dxa"/>
            <w:tcBorders>
              <w:top w:val="single" w:sz="4" w:space="0" w:color="auto"/>
              <w:bottom w:val="single" w:sz="4" w:space="0" w:color="auto"/>
            </w:tcBorders>
          </w:tcPr>
          <w:p w:rsidR="00746867" w:rsidRDefault="00746867" w:rsidP="00746867">
            <w:pPr>
              <w:pStyle w:val="TableParagraph"/>
              <w:rPr>
                <w:sz w:val="20"/>
              </w:rPr>
            </w:pPr>
          </w:p>
        </w:tc>
        <w:tc>
          <w:tcPr>
            <w:tcW w:w="1515" w:type="dxa"/>
            <w:tcBorders>
              <w:top w:val="single" w:sz="4" w:space="0" w:color="auto"/>
              <w:bottom w:val="single" w:sz="4" w:space="0" w:color="auto"/>
            </w:tcBorders>
          </w:tcPr>
          <w:p w:rsidR="00746867" w:rsidRDefault="00746867" w:rsidP="00746867">
            <w:pPr>
              <w:pStyle w:val="TableParagraph"/>
              <w:rPr>
                <w:sz w:val="20"/>
              </w:rPr>
            </w:pPr>
          </w:p>
        </w:tc>
        <w:tc>
          <w:tcPr>
            <w:tcW w:w="899" w:type="dxa"/>
            <w:tcBorders>
              <w:top w:val="single" w:sz="4" w:space="0" w:color="auto"/>
              <w:bottom w:val="single" w:sz="4" w:space="0" w:color="auto"/>
            </w:tcBorders>
          </w:tcPr>
          <w:p w:rsidR="00746867" w:rsidRDefault="00746867" w:rsidP="00746867">
            <w:pPr>
              <w:pStyle w:val="TableParagraph"/>
              <w:rPr>
                <w:sz w:val="20"/>
              </w:rPr>
            </w:pPr>
          </w:p>
        </w:tc>
        <w:tc>
          <w:tcPr>
            <w:tcW w:w="1177" w:type="dxa"/>
            <w:tcBorders>
              <w:top w:val="single" w:sz="4" w:space="0" w:color="auto"/>
              <w:bottom w:val="single" w:sz="4" w:space="0" w:color="auto"/>
            </w:tcBorders>
          </w:tcPr>
          <w:p w:rsidR="00746867" w:rsidRDefault="00746867" w:rsidP="00746867">
            <w:pPr>
              <w:pStyle w:val="TableParagraph"/>
              <w:rPr>
                <w:sz w:val="20"/>
              </w:rPr>
            </w:pPr>
          </w:p>
        </w:tc>
        <w:tc>
          <w:tcPr>
            <w:tcW w:w="1152" w:type="dxa"/>
            <w:tcBorders>
              <w:top w:val="single" w:sz="4" w:space="0" w:color="auto"/>
              <w:bottom w:val="single" w:sz="4" w:space="0" w:color="auto"/>
            </w:tcBorders>
          </w:tcPr>
          <w:p w:rsidR="00746867" w:rsidRDefault="00746867" w:rsidP="00746867">
            <w:pPr>
              <w:pStyle w:val="TableParagraph"/>
              <w:rPr>
                <w:sz w:val="20"/>
              </w:rPr>
            </w:pPr>
          </w:p>
        </w:tc>
      </w:tr>
      <w:tr w:rsidR="00746867" w:rsidTr="00C8047E">
        <w:trPr>
          <w:trHeight w:val="671"/>
        </w:trPr>
        <w:tc>
          <w:tcPr>
            <w:tcW w:w="1365" w:type="dxa"/>
            <w:tcBorders>
              <w:top w:val="single" w:sz="4" w:space="0" w:color="auto"/>
              <w:bottom w:val="single" w:sz="4" w:space="0" w:color="auto"/>
            </w:tcBorders>
          </w:tcPr>
          <w:p w:rsidR="00746867" w:rsidRDefault="00746867" w:rsidP="00746867">
            <w:pPr>
              <w:pStyle w:val="TableParagraph"/>
              <w:spacing w:line="225" w:lineRule="exact"/>
              <w:ind w:left="109"/>
              <w:rPr>
                <w:sz w:val="20"/>
              </w:rPr>
            </w:pPr>
            <w:r>
              <w:rPr>
                <w:spacing w:val="-5"/>
                <w:sz w:val="20"/>
              </w:rPr>
              <w:t>2.</w:t>
            </w:r>
          </w:p>
        </w:tc>
        <w:tc>
          <w:tcPr>
            <w:tcW w:w="1365" w:type="dxa"/>
            <w:tcBorders>
              <w:top w:val="single" w:sz="4" w:space="0" w:color="auto"/>
              <w:bottom w:val="single" w:sz="4" w:space="0" w:color="auto"/>
            </w:tcBorders>
          </w:tcPr>
          <w:p w:rsidR="00746867" w:rsidRDefault="00746867" w:rsidP="00746867">
            <w:pPr>
              <w:pStyle w:val="TableParagraph"/>
              <w:spacing w:line="225" w:lineRule="exact"/>
              <w:ind w:left="109"/>
              <w:rPr>
                <w:sz w:val="20"/>
              </w:rPr>
            </w:pPr>
          </w:p>
        </w:tc>
        <w:tc>
          <w:tcPr>
            <w:tcW w:w="1431" w:type="dxa"/>
            <w:tcBorders>
              <w:top w:val="single" w:sz="4" w:space="0" w:color="auto"/>
              <w:bottom w:val="single" w:sz="4" w:space="0" w:color="auto"/>
            </w:tcBorders>
          </w:tcPr>
          <w:p w:rsidR="00746867" w:rsidRDefault="00746867" w:rsidP="00746867">
            <w:pPr>
              <w:pStyle w:val="TableParagraph"/>
              <w:rPr>
                <w:sz w:val="20"/>
              </w:rPr>
            </w:pPr>
          </w:p>
        </w:tc>
        <w:tc>
          <w:tcPr>
            <w:tcW w:w="1248" w:type="dxa"/>
            <w:tcBorders>
              <w:top w:val="single" w:sz="4" w:space="0" w:color="auto"/>
              <w:bottom w:val="single" w:sz="4" w:space="0" w:color="auto"/>
            </w:tcBorders>
          </w:tcPr>
          <w:p w:rsidR="00746867" w:rsidRDefault="00746867" w:rsidP="00746867">
            <w:pPr>
              <w:pStyle w:val="TableParagraph"/>
              <w:rPr>
                <w:sz w:val="20"/>
              </w:rPr>
            </w:pPr>
          </w:p>
        </w:tc>
        <w:tc>
          <w:tcPr>
            <w:tcW w:w="1515" w:type="dxa"/>
            <w:tcBorders>
              <w:top w:val="single" w:sz="4" w:space="0" w:color="auto"/>
              <w:bottom w:val="single" w:sz="4" w:space="0" w:color="auto"/>
            </w:tcBorders>
          </w:tcPr>
          <w:p w:rsidR="00746867" w:rsidRDefault="00746867" w:rsidP="00746867">
            <w:pPr>
              <w:pStyle w:val="TableParagraph"/>
              <w:rPr>
                <w:sz w:val="20"/>
              </w:rPr>
            </w:pPr>
          </w:p>
        </w:tc>
        <w:tc>
          <w:tcPr>
            <w:tcW w:w="899" w:type="dxa"/>
            <w:tcBorders>
              <w:top w:val="single" w:sz="4" w:space="0" w:color="auto"/>
              <w:bottom w:val="single" w:sz="4" w:space="0" w:color="auto"/>
            </w:tcBorders>
          </w:tcPr>
          <w:p w:rsidR="00746867" w:rsidRDefault="00746867" w:rsidP="00746867">
            <w:pPr>
              <w:pStyle w:val="TableParagraph"/>
              <w:rPr>
                <w:sz w:val="20"/>
              </w:rPr>
            </w:pPr>
          </w:p>
        </w:tc>
        <w:tc>
          <w:tcPr>
            <w:tcW w:w="1177" w:type="dxa"/>
            <w:tcBorders>
              <w:top w:val="single" w:sz="4" w:space="0" w:color="auto"/>
              <w:bottom w:val="single" w:sz="4" w:space="0" w:color="auto"/>
            </w:tcBorders>
          </w:tcPr>
          <w:p w:rsidR="00746867" w:rsidRDefault="00746867" w:rsidP="00746867">
            <w:pPr>
              <w:pStyle w:val="TableParagraph"/>
              <w:rPr>
                <w:sz w:val="20"/>
              </w:rPr>
            </w:pPr>
          </w:p>
        </w:tc>
        <w:tc>
          <w:tcPr>
            <w:tcW w:w="1152" w:type="dxa"/>
            <w:tcBorders>
              <w:top w:val="single" w:sz="4" w:space="0" w:color="auto"/>
              <w:bottom w:val="single" w:sz="4" w:space="0" w:color="auto"/>
            </w:tcBorders>
          </w:tcPr>
          <w:p w:rsidR="00746867" w:rsidRDefault="00746867" w:rsidP="00746867">
            <w:pPr>
              <w:pStyle w:val="TableParagraph"/>
              <w:rPr>
                <w:sz w:val="20"/>
              </w:rPr>
            </w:pPr>
          </w:p>
        </w:tc>
      </w:tr>
      <w:tr w:rsidR="00746867" w:rsidTr="00C8047E">
        <w:trPr>
          <w:trHeight w:val="671"/>
        </w:trPr>
        <w:tc>
          <w:tcPr>
            <w:tcW w:w="1365" w:type="dxa"/>
            <w:tcBorders>
              <w:top w:val="single" w:sz="4" w:space="0" w:color="auto"/>
              <w:bottom w:val="single" w:sz="4" w:space="0" w:color="auto"/>
            </w:tcBorders>
          </w:tcPr>
          <w:p w:rsidR="00746867" w:rsidRDefault="00746867" w:rsidP="00746867">
            <w:pPr>
              <w:pStyle w:val="TableParagraph"/>
              <w:spacing w:line="225" w:lineRule="exact"/>
              <w:ind w:left="109"/>
              <w:rPr>
                <w:sz w:val="20"/>
              </w:rPr>
            </w:pPr>
            <w:r>
              <w:rPr>
                <w:spacing w:val="-5"/>
                <w:sz w:val="20"/>
              </w:rPr>
              <w:t>3.</w:t>
            </w:r>
          </w:p>
        </w:tc>
        <w:tc>
          <w:tcPr>
            <w:tcW w:w="1365" w:type="dxa"/>
            <w:tcBorders>
              <w:top w:val="single" w:sz="4" w:space="0" w:color="auto"/>
              <w:bottom w:val="single" w:sz="4" w:space="0" w:color="auto"/>
            </w:tcBorders>
          </w:tcPr>
          <w:p w:rsidR="00746867" w:rsidRDefault="00746867" w:rsidP="00746867">
            <w:pPr>
              <w:pStyle w:val="TableParagraph"/>
              <w:spacing w:line="225" w:lineRule="exact"/>
              <w:ind w:left="109"/>
              <w:rPr>
                <w:sz w:val="20"/>
              </w:rPr>
            </w:pPr>
          </w:p>
        </w:tc>
        <w:tc>
          <w:tcPr>
            <w:tcW w:w="1431" w:type="dxa"/>
            <w:tcBorders>
              <w:top w:val="single" w:sz="4" w:space="0" w:color="auto"/>
              <w:bottom w:val="single" w:sz="4" w:space="0" w:color="auto"/>
            </w:tcBorders>
          </w:tcPr>
          <w:p w:rsidR="00746867" w:rsidRDefault="00746867" w:rsidP="00746867">
            <w:pPr>
              <w:pStyle w:val="TableParagraph"/>
              <w:rPr>
                <w:sz w:val="20"/>
              </w:rPr>
            </w:pPr>
          </w:p>
        </w:tc>
        <w:tc>
          <w:tcPr>
            <w:tcW w:w="1248" w:type="dxa"/>
            <w:tcBorders>
              <w:top w:val="single" w:sz="4" w:space="0" w:color="auto"/>
              <w:bottom w:val="single" w:sz="4" w:space="0" w:color="auto"/>
            </w:tcBorders>
          </w:tcPr>
          <w:p w:rsidR="00746867" w:rsidRDefault="00746867" w:rsidP="00746867">
            <w:pPr>
              <w:pStyle w:val="TableParagraph"/>
              <w:rPr>
                <w:sz w:val="20"/>
              </w:rPr>
            </w:pPr>
          </w:p>
        </w:tc>
        <w:tc>
          <w:tcPr>
            <w:tcW w:w="1515" w:type="dxa"/>
            <w:tcBorders>
              <w:top w:val="single" w:sz="4" w:space="0" w:color="auto"/>
              <w:bottom w:val="single" w:sz="4" w:space="0" w:color="auto"/>
            </w:tcBorders>
          </w:tcPr>
          <w:p w:rsidR="00746867" w:rsidRDefault="00746867" w:rsidP="00746867">
            <w:pPr>
              <w:pStyle w:val="TableParagraph"/>
              <w:rPr>
                <w:sz w:val="20"/>
              </w:rPr>
            </w:pPr>
          </w:p>
        </w:tc>
        <w:tc>
          <w:tcPr>
            <w:tcW w:w="899" w:type="dxa"/>
            <w:tcBorders>
              <w:top w:val="single" w:sz="4" w:space="0" w:color="auto"/>
              <w:bottom w:val="single" w:sz="4" w:space="0" w:color="auto"/>
            </w:tcBorders>
          </w:tcPr>
          <w:p w:rsidR="00746867" w:rsidRDefault="00746867" w:rsidP="00746867">
            <w:pPr>
              <w:pStyle w:val="TableParagraph"/>
              <w:rPr>
                <w:sz w:val="20"/>
              </w:rPr>
            </w:pPr>
          </w:p>
        </w:tc>
        <w:tc>
          <w:tcPr>
            <w:tcW w:w="1177" w:type="dxa"/>
            <w:tcBorders>
              <w:top w:val="single" w:sz="4" w:space="0" w:color="auto"/>
              <w:bottom w:val="single" w:sz="4" w:space="0" w:color="auto"/>
            </w:tcBorders>
          </w:tcPr>
          <w:p w:rsidR="00746867" w:rsidRDefault="00746867" w:rsidP="00746867">
            <w:pPr>
              <w:pStyle w:val="TableParagraph"/>
              <w:rPr>
                <w:sz w:val="20"/>
              </w:rPr>
            </w:pPr>
          </w:p>
        </w:tc>
        <w:tc>
          <w:tcPr>
            <w:tcW w:w="1152" w:type="dxa"/>
            <w:tcBorders>
              <w:top w:val="single" w:sz="4" w:space="0" w:color="auto"/>
              <w:bottom w:val="single" w:sz="4" w:space="0" w:color="auto"/>
            </w:tcBorders>
          </w:tcPr>
          <w:p w:rsidR="00746867" w:rsidRDefault="00746867" w:rsidP="00746867">
            <w:pPr>
              <w:pStyle w:val="TableParagraph"/>
              <w:rPr>
                <w:sz w:val="20"/>
              </w:rPr>
            </w:pPr>
          </w:p>
        </w:tc>
      </w:tr>
      <w:tr w:rsidR="00746867" w:rsidTr="00C8047E">
        <w:trPr>
          <w:trHeight w:val="671"/>
        </w:trPr>
        <w:tc>
          <w:tcPr>
            <w:tcW w:w="1365" w:type="dxa"/>
            <w:tcBorders>
              <w:top w:val="single" w:sz="4" w:space="0" w:color="auto"/>
              <w:bottom w:val="single" w:sz="4" w:space="0" w:color="auto"/>
            </w:tcBorders>
          </w:tcPr>
          <w:p w:rsidR="00746867" w:rsidRDefault="00746867" w:rsidP="00746867">
            <w:pPr>
              <w:pStyle w:val="TableParagraph"/>
              <w:spacing w:line="225" w:lineRule="exact"/>
              <w:ind w:left="109"/>
              <w:rPr>
                <w:sz w:val="20"/>
              </w:rPr>
            </w:pPr>
            <w:r>
              <w:rPr>
                <w:spacing w:val="-5"/>
                <w:sz w:val="20"/>
              </w:rPr>
              <w:t>4.</w:t>
            </w:r>
          </w:p>
        </w:tc>
        <w:tc>
          <w:tcPr>
            <w:tcW w:w="1365" w:type="dxa"/>
            <w:tcBorders>
              <w:top w:val="single" w:sz="4" w:space="0" w:color="auto"/>
              <w:bottom w:val="single" w:sz="4" w:space="0" w:color="auto"/>
            </w:tcBorders>
          </w:tcPr>
          <w:p w:rsidR="00746867" w:rsidRDefault="00746867" w:rsidP="00746867">
            <w:pPr>
              <w:pStyle w:val="TableParagraph"/>
              <w:spacing w:line="225" w:lineRule="exact"/>
              <w:ind w:left="109"/>
              <w:rPr>
                <w:sz w:val="20"/>
              </w:rPr>
            </w:pPr>
          </w:p>
        </w:tc>
        <w:tc>
          <w:tcPr>
            <w:tcW w:w="1431" w:type="dxa"/>
            <w:tcBorders>
              <w:top w:val="single" w:sz="4" w:space="0" w:color="auto"/>
              <w:bottom w:val="single" w:sz="4" w:space="0" w:color="auto"/>
            </w:tcBorders>
          </w:tcPr>
          <w:p w:rsidR="00746867" w:rsidRDefault="00746867" w:rsidP="00746867">
            <w:pPr>
              <w:pStyle w:val="TableParagraph"/>
              <w:rPr>
                <w:sz w:val="20"/>
              </w:rPr>
            </w:pPr>
          </w:p>
        </w:tc>
        <w:tc>
          <w:tcPr>
            <w:tcW w:w="1248" w:type="dxa"/>
            <w:tcBorders>
              <w:top w:val="single" w:sz="4" w:space="0" w:color="auto"/>
              <w:bottom w:val="single" w:sz="4" w:space="0" w:color="auto"/>
            </w:tcBorders>
          </w:tcPr>
          <w:p w:rsidR="00746867" w:rsidRDefault="00746867" w:rsidP="00746867">
            <w:pPr>
              <w:pStyle w:val="TableParagraph"/>
              <w:rPr>
                <w:sz w:val="20"/>
              </w:rPr>
            </w:pPr>
          </w:p>
        </w:tc>
        <w:tc>
          <w:tcPr>
            <w:tcW w:w="1515" w:type="dxa"/>
            <w:tcBorders>
              <w:top w:val="single" w:sz="4" w:space="0" w:color="auto"/>
              <w:bottom w:val="single" w:sz="4" w:space="0" w:color="auto"/>
            </w:tcBorders>
          </w:tcPr>
          <w:p w:rsidR="00746867" w:rsidRDefault="00746867" w:rsidP="00746867">
            <w:pPr>
              <w:pStyle w:val="TableParagraph"/>
              <w:rPr>
                <w:sz w:val="20"/>
              </w:rPr>
            </w:pPr>
          </w:p>
        </w:tc>
        <w:tc>
          <w:tcPr>
            <w:tcW w:w="899" w:type="dxa"/>
            <w:tcBorders>
              <w:top w:val="single" w:sz="4" w:space="0" w:color="auto"/>
              <w:bottom w:val="single" w:sz="4" w:space="0" w:color="auto"/>
            </w:tcBorders>
          </w:tcPr>
          <w:p w:rsidR="00746867" w:rsidRDefault="00746867" w:rsidP="00746867">
            <w:pPr>
              <w:pStyle w:val="TableParagraph"/>
              <w:rPr>
                <w:sz w:val="20"/>
              </w:rPr>
            </w:pPr>
          </w:p>
        </w:tc>
        <w:tc>
          <w:tcPr>
            <w:tcW w:w="1177" w:type="dxa"/>
            <w:tcBorders>
              <w:top w:val="single" w:sz="4" w:space="0" w:color="auto"/>
              <w:bottom w:val="single" w:sz="4" w:space="0" w:color="auto"/>
            </w:tcBorders>
          </w:tcPr>
          <w:p w:rsidR="00746867" w:rsidRDefault="00746867" w:rsidP="00746867">
            <w:pPr>
              <w:pStyle w:val="TableParagraph"/>
              <w:rPr>
                <w:sz w:val="20"/>
              </w:rPr>
            </w:pPr>
          </w:p>
        </w:tc>
        <w:tc>
          <w:tcPr>
            <w:tcW w:w="1152" w:type="dxa"/>
            <w:tcBorders>
              <w:top w:val="single" w:sz="4" w:space="0" w:color="auto"/>
              <w:bottom w:val="single" w:sz="4" w:space="0" w:color="auto"/>
            </w:tcBorders>
          </w:tcPr>
          <w:p w:rsidR="00746867" w:rsidRDefault="00746867" w:rsidP="00746867">
            <w:pPr>
              <w:pStyle w:val="TableParagraph"/>
              <w:rPr>
                <w:sz w:val="20"/>
              </w:rPr>
            </w:pPr>
          </w:p>
        </w:tc>
      </w:tr>
      <w:tr w:rsidR="00746867" w:rsidTr="00C8047E">
        <w:trPr>
          <w:trHeight w:val="671"/>
        </w:trPr>
        <w:tc>
          <w:tcPr>
            <w:tcW w:w="1365" w:type="dxa"/>
            <w:tcBorders>
              <w:top w:val="single" w:sz="4" w:space="0" w:color="auto"/>
              <w:bottom w:val="single" w:sz="4" w:space="0" w:color="auto"/>
            </w:tcBorders>
          </w:tcPr>
          <w:p w:rsidR="00746867" w:rsidRDefault="00746867" w:rsidP="00746867">
            <w:pPr>
              <w:pStyle w:val="TableParagraph"/>
              <w:spacing w:line="225" w:lineRule="exact"/>
              <w:ind w:left="109"/>
              <w:rPr>
                <w:sz w:val="20"/>
              </w:rPr>
            </w:pPr>
            <w:r>
              <w:rPr>
                <w:spacing w:val="-5"/>
                <w:sz w:val="20"/>
              </w:rPr>
              <w:t>5.</w:t>
            </w:r>
          </w:p>
        </w:tc>
        <w:tc>
          <w:tcPr>
            <w:tcW w:w="1365" w:type="dxa"/>
            <w:tcBorders>
              <w:top w:val="single" w:sz="4" w:space="0" w:color="auto"/>
              <w:bottom w:val="single" w:sz="4" w:space="0" w:color="auto"/>
            </w:tcBorders>
          </w:tcPr>
          <w:p w:rsidR="00746867" w:rsidRDefault="00746867" w:rsidP="00746867">
            <w:pPr>
              <w:pStyle w:val="TableParagraph"/>
              <w:spacing w:line="225" w:lineRule="exact"/>
              <w:ind w:left="109"/>
              <w:rPr>
                <w:sz w:val="20"/>
              </w:rPr>
            </w:pPr>
          </w:p>
        </w:tc>
        <w:tc>
          <w:tcPr>
            <w:tcW w:w="1431" w:type="dxa"/>
            <w:tcBorders>
              <w:top w:val="single" w:sz="4" w:space="0" w:color="auto"/>
              <w:bottom w:val="single" w:sz="4" w:space="0" w:color="auto"/>
            </w:tcBorders>
          </w:tcPr>
          <w:p w:rsidR="00746867" w:rsidRDefault="00746867" w:rsidP="00746867">
            <w:pPr>
              <w:pStyle w:val="TableParagraph"/>
              <w:rPr>
                <w:sz w:val="20"/>
              </w:rPr>
            </w:pPr>
          </w:p>
        </w:tc>
        <w:tc>
          <w:tcPr>
            <w:tcW w:w="1248" w:type="dxa"/>
            <w:tcBorders>
              <w:top w:val="single" w:sz="4" w:space="0" w:color="auto"/>
              <w:bottom w:val="single" w:sz="4" w:space="0" w:color="auto"/>
            </w:tcBorders>
          </w:tcPr>
          <w:p w:rsidR="00746867" w:rsidRDefault="00746867" w:rsidP="00746867">
            <w:pPr>
              <w:pStyle w:val="TableParagraph"/>
              <w:rPr>
                <w:sz w:val="20"/>
              </w:rPr>
            </w:pPr>
          </w:p>
        </w:tc>
        <w:tc>
          <w:tcPr>
            <w:tcW w:w="1515" w:type="dxa"/>
            <w:tcBorders>
              <w:top w:val="single" w:sz="4" w:space="0" w:color="auto"/>
              <w:bottom w:val="single" w:sz="4" w:space="0" w:color="auto"/>
            </w:tcBorders>
          </w:tcPr>
          <w:p w:rsidR="00746867" w:rsidRDefault="00746867" w:rsidP="00746867">
            <w:pPr>
              <w:pStyle w:val="TableParagraph"/>
              <w:rPr>
                <w:sz w:val="20"/>
              </w:rPr>
            </w:pPr>
          </w:p>
        </w:tc>
        <w:tc>
          <w:tcPr>
            <w:tcW w:w="899" w:type="dxa"/>
            <w:tcBorders>
              <w:top w:val="single" w:sz="4" w:space="0" w:color="auto"/>
              <w:bottom w:val="single" w:sz="4" w:space="0" w:color="auto"/>
            </w:tcBorders>
          </w:tcPr>
          <w:p w:rsidR="00746867" w:rsidRDefault="00746867" w:rsidP="00746867">
            <w:pPr>
              <w:pStyle w:val="TableParagraph"/>
              <w:rPr>
                <w:sz w:val="20"/>
              </w:rPr>
            </w:pPr>
          </w:p>
        </w:tc>
        <w:tc>
          <w:tcPr>
            <w:tcW w:w="1177" w:type="dxa"/>
            <w:tcBorders>
              <w:top w:val="single" w:sz="4" w:space="0" w:color="auto"/>
              <w:bottom w:val="single" w:sz="4" w:space="0" w:color="auto"/>
            </w:tcBorders>
          </w:tcPr>
          <w:p w:rsidR="00746867" w:rsidRDefault="00746867" w:rsidP="00746867">
            <w:pPr>
              <w:pStyle w:val="TableParagraph"/>
              <w:rPr>
                <w:sz w:val="20"/>
              </w:rPr>
            </w:pPr>
          </w:p>
        </w:tc>
        <w:tc>
          <w:tcPr>
            <w:tcW w:w="1152" w:type="dxa"/>
            <w:tcBorders>
              <w:top w:val="single" w:sz="4" w:space="0" w:color="auto"/>
              <w:bottom w:val="single" w:sz="4" w:space="0" w:color="auto"/>
            </w:tcBorders>
          </w:tcPr>
          <w:p w:rsidR="00746867" w:rsidRDefault="00746867" w:rsidP="00746867">
            <w:pPr>
              <w:pStyle w:val="TableParagraph"/>
              <w:rPr>
                <w:sz w:val="20"/>
              </w:rPr>
            </w:pPr>
          </w:p>
        </w:tc>
      </w:tr>
      <w:tr w:rsidR="00746867" w:rsidTr="00C8047E">
        <w:trPr>
          <w:trHeight w:val="671"/>
        </w:trPr>
        <w:tc>
          <w:tcPr>
            <w:tcW w:w="1365" w:type="dxa"/>
            <w:tcBorders>
              <w:top w:val="single" w:sz="4" w:space="0" w:color="auto"/>
              <w:bottom w:val="single" w:sz="4" w:space="0" w:color="auto"/>
            </w:tcBorders>
          </w:tcPr>
          <w:p w:rsidR="00746867" w:rsidRDefault="00746867" w:rsidP="00746867">
            <w:pPr>
              <w:pStyle w:val="TableParagraph"/>
              <w:spacing w:line="225" w:lineRule="exact"/>
              <w:ind w:left="109"/>
              <w:rPr>
                <w:sz w:val="20"/>
              </w:rPr>
            </w:pPr>
            <w:r>
              <w:rPr>
                <w:spacing w:val="-5"/>
                <w:sz w:val="20"/>
              </w:rPr>
              <w:t>6.</w:t>
            </w:r>
          </w:p>
        </w:tc>
        <w:tc>
          <w:tcPr>
            <w:tcW w:w="1365" w:type="dxa"/>
            <w:tcBorders>
              <w:top w:val="single" w:sz="4" w:space="0" w:color="auto"/>
              <w:bottom w:val="single" w:sz="4" w:space="0" w:color="auto"/>
            </w:tcBorders>
          </w:tcPr>
          <w:p w:rsidR="00746867" w:rsidRDefault="00746867" w:rsidP="00746867">
            <w:pPr>
              <w:pStyle w:val="TableParagraph"/>
              <w:spacing w:line="225" w:lineRule="exact"/>
              <w:ind w:left="109"/>
              <w:rPr>
                <w:sz w:val="20"/>
              </w:rPr>
            </w:pPr>
          </w:p>
        </w:tc>
        <w:tc>
          <w:tcPr>
            <w:tcW w:w="1431" w:type="dxa"/>
            <w:tcBorders>
              <w:top w:val="single" w:sz="4" w:space="0" w:color="auto"/>
              <w:bottom w:val="single" w:sz="4" w:space="0" w:color="auto"/>
            </w:tcBorders>
          </w:tcPr>
          <w:p w:rsidR="00746867" w:rsidRDefault="00746867" w:rsidP="00746867">
            <w:pPr>
              <w:pStyle w:val="TableParagraph"/>
              <w:rPr>
                <w:sz w:val="20"/>
              </w:rPr>
            </w:pPr>
          </w:p>
        </w:tc>
        <w:tc>
          <w:tcPr>
            <w:tcW w:w="1248" w:type="dxa"/>
            <w:tcBorders>
              <w:top w:val="single" w:sz="4" w:space="0" w:color="auto"/>
              <w:bottom w:val="single" w:sz="4" w:space="0" w:color="auto"/>
            </w:tcBorders>
          </w:tcPr>
          <w:p w:rsidR="00746867" w:rsidRDefault="00746867" w:rsidP="00746867">
            <w:pPr>
              <w:pStyle w:val="TableParagraph"/>
              <w:rPr>
                <w:sz w:val="20"/>
              </w:rPr>
            </w:pPr>
          </w:p>
        </w:tc>
        <w:tc>
          <w:tcPr>
            <w:tcW w:w="1515" w:type="dxa"/>
            <w:tcBorders>
              <w:top w:val="single" w:sz="4" w:space="0" w:color="auto"/>
              <w:bottom w:val="single" w:sz="4" w:space="0" w:color="auto"/>
            </w:tcBorders>
          </w:tcPr>
          <w:p w:rsidR="00746867" w:rsidRDefault="00746867" w:rsidP="00746867">
            <w:pPr>
              <w:pStyle w:val="TableParagraph"/>
              <w:rPr>
                <w:sz w:val="20"/>
              </w:rPr>
            </w:pPr>
          </w:p>
        </w:tc>
        <w:tc>
          <w:tcPr>
            <w:tcW w:w="899" w:type="dxa"/>
            <w:tcBorders>
              <w:top w:val="single" w:sz="4" w:space="0" w:color="auto"/>
              <w:bottom w:val="single" w:sz="4" w:space="0" w:color="auto"/>
            </w:tcBorders>
          </w:tcPr>
          <w:p w:rsidR="00746867" w:rsidRDefault="00746867" w:rsidP="00746867">
            <w:pPr>
              <w:pStyle w:val="TableParagraph"/>
              <w:rPr>
                <w:sz w:val="20"/>
              </w:rPr>
            </w:pPr>
          </w:p>
        </w:tc>
        <w:tc>
          <w:tcPr>
            <w:tcW w:w="1177" w:type="dxa"/>
            <w:tcBorders>
              <w:top w:val="single" w:sz="4" w:space="0" w:color="auto"/>
              <w:bottom w:val="single" w:sz="4" w:space="0" w:color="auto"/>
            </w:tcBorders>
          </w:tcPr>
          <w:p w:rsidR="00746867" w:rsidRDefault="00746867" w:rsidP="00746867">
            <w:pPr>
              <w:pStyle w:val="TableParagraph"/>
              <w:rPr>
                <w:sz w:val="20"/>
              </w:rPr>
            </w:pPr>
          </w:p>
        </w:tc>
        <w:tc>
          <w:tcPr>
            <w:tcW w:w="1152" w:type="dxa"/>
            <w:tcBorders>
              <w:top w:val="single" w:sz="4" w:space="0" w:color="auto"/>
              <w:bottom w:val="single" w:sz="4" w:space="0" w:color="auto"/>
            </w:tcBorders>
          </w:tcPr>
          <w:p w:rsidR="00746867" w:rsidRDefault="00746867" w:rsidP="00746867">
            <w:pPr>
              <w:pStyle w:val="TableParagraph"/>
              <w:rPr>
                <w:sz w:val="20"/>
              </w:rPr>
            </w:pPr>
          </w:p>
        </w:tc>
      </w:tr>
      <w:tr w:rsidR="00746867" w:rsidTr="00C8047E">
        <w:trPr>
          <w:trHeight w:val="671"/>
        </w:trPr>
        <w:tc>
          <w:tcPr>
            <w:tcW w:w="1365" w:type="dxa"/>
            <w:tcBorders>
              <w:top w:val="single" w:sz="4" w:space="0" w:color="auto"/>
              <w:bottom w:val="single" w:sz="4" w:space="0" w:color="auto"/>
            </w:tcBorders>
          </w:tcPr>
          <w:p w:rsidR="00746867" w:rsidRDefault="00746867" w:rsidP="00746867">
            <w:pPr>
              <w:pStyle w:val="TableParagraph"/>
              <w:ind w:left="109"/>
              <w:rPr>
                <w:sz w:val="20"/>
              </w:rPr>
            </w:pPr>
            <w:r>
              <w:rPr>
                <w:spacing w:val="-5"/>
                <w:sz w:val="20"/>
              </w:rPr>
              <w:t>7.</w:t>
            </w:r>
          </w:p>
        </w:tc>
        <w:tc>
          <w:tcPr>
            <w:tcW w:w="1365" w:type="dxa"/>
            <w:tcBorders>
              <w:top w:val="single" w:sz="4" w:space="0" w:color="auto"/>
              <w:bottom w:val="single" w:sz="4" w:space="0" w:color="auto"/>
            </w:tcBorders>
          </w:tcPr>
          <w:p w:rsidR="00746867" w:rsidRDefault="00746867" w:rsidP="00746867">
            <w:pPr>
              <w:pStyle w:val="TableParagraph"/>
              <w:ind w:left="109"/>
              <w:rPr>
                <w:sz w:val="20"/>
              </w:rPr>
            </w:pPr>
          </w:p>
        </w:tc>
        <w:tc>
          <w:tcPr>
            <w:tcW w:w="1431" w:type="dxa"/>
            <w:tcBorders>
              <w:top w:val="single" w:sz="4" w:space="0" w:color="auto"/>
              <w:bottom w:val="single" w:sz="4" w:space="0" w:color="auto"/>
            </w:tcBorders>
          </w:tcPr>
          <w:p w:rsidR="00746867" w:rsidRDefault="00746867" w:rsidP="00746867">
            <w:pPr>
              <w:pStyle w:val="TableParagraph"/>
              <w:rPr>
                <w:sz w:val="20"/>
              </w:rPr>
            </w:pPr>
          </w:p>
        </w:tc>
        <w:tc>
          <w:tcPr>
            <w:tcW w:w="1248" w:type="dxa"/>
            <w:tcBorders>
              <w:top w:val="single" w:sz="4" w:space="0" w:color="auto"/>
              <w:bottom w:val="single" w:sz="4" w:space="0" w:color="auto"/>
            </w:tcBorders>
          </w:tcPr>
          <w:p w:rsidR="00746867" w:rsidRDefault="00746867" w:rsidP="00746867">
            <w:pPr>
              <w:pStyle w:val="TableParagraph"/>
              <w:rPr>
                <w:sz w:val="20"/>
              </w:rPr>
            </w:pPr>
          </w:p>
        </w:tc>
        <w:tc>
          <w:tcPr>
            <w:tcW w:w="1515" w:type="dxa"/>
            <w:tcBorders>
              <w:top w:val="single" w:sz="4" w:space="0" w:color="auto"/>
              <w:bottom w:val="single" w:sz="4" w:space="0" w:color="auto"/>
            </w:tcBorders>
          </w:tcPr>
          <w:p w:rsidR="00746867" w:rsidRDefault="00746867" w:rsidP="00746867">
            <w:pPr>
              <w:pStyle w:val="TableParagraph"/>
              <w:rPr>
                <w:sz w:val="20"/>
              </w:rPr>
            </w:pPr>
          </w:p>
        </w:tc>
        <w:tc>
          <w:tcPr>
            <w:tcW w:w="899" w:type="dxa"/>
            <w:tcBorders>
              <w:top w:val="single" w:sz="4" w:space="0" w:color="auto"/>
              <w:bottom w:val="single" w:sz="4" w:space="0" w:color="auto"/>
            </w:tcBorders>
          </w:tcPr>
          <w:p w:rsidR="00746867" w:rsidRDefault="00746867" w:rsidP="00746867">
            <w:pPr>
              <w:pStyle w:val="TableParagraph"/>
              <w:rPr>
                <w:sz w:val="20"/>
              </w:rPr>
            </w:pPr>
          </w:p>
        </w:tc>
        <w:tc>
          <w:tcPr>
            <w:tcW w:w="1177" w:type="dxa"/>
            <w:tcBorders>
              <w:top w:val="single" w:sz="4" w:space="0" w:color="auto"/>
              <w:bottom w:val="single" w:sz="4" w:space="0" w:color="auto"/>
            </w:tcBorders>
          </w:tcPr>
          <w:p w:rsidR="00746867" w:rsidRDefault="00746867" w:rsidP="00746867">
            <w:pPr>
              <w:pStyle w:val="TableParagraph"/>
              <w:rPr>
                <w:sz w:val="20"/>
              </w:rPr>
            </w:pPr>
          </w:p>
        </w:tc>
        <w:tc>
          <w:tcPr>
            <w:tcW w:w="1152" w:type="dxa"/>
            <w:tcBorders>
              <w:top w:val="single" w:sz="4" w:space="0" w:color="auto"/>
              <w:bottom w:val="single" w:sz="4" w:space="0" w:color="auto"/>
            </w:tcBorders>
          </w:tcPr>
          <w:p w:rsidR="00746867" w:rsidRDefault="00746867" w:rsidP="00746867">
            <w:pPr>
              <w:pStyle w:val="TableParagraph"/>
              <w:rPr>
                <w:sz w:val="20"/>
              </w:rPr>
            </w:pPr>
          </w:p>
        </w:tc>
      </w:tr>
      <w:tr w:rsidR="00746867" w:rsidTr="00C8047E">
        <w:trPr>
          <w:trHeight w:val="671"/>
        </w:trPr>
        <w:tc>
          <w:tcPr>
            <w:tcW w:w="1365" w:type="dxa"/>
            <w:tcBorders>
              <w:top w:val="single" w:sz="4" w:space="0" w:color="auto"/>
            </w:tcBorders>
          </w:tcPr>
          <w:p w:rsidR="00746867" w:rsidRDefault="00746867" w:rsidP="00746867">
            <w:pPr>
              <w:pStyle w:val="TableParagraph"/>
              <w:spacing w:line="191" w:lineRule="exact"/>
              <w:ind w:left="109"/>
              <w:rPr>
                <w:sz w:val="20"/>
              </w:rPr>
            </w:pPr>
            <w:r>
              <w:rPr>
                <w:spacing w:val="-5"/>
                <w:sz w:val="20"/>
              </w:rPr>
              <w:t>8.</w:t>
            </w:r>
          </w:p>
        </w:tc>
        <w:tc>
          <w:tcPr>
            <w:tcW w:w="1365" w:type="dxa"/>
            <w:tcBorders>
              <w:top w:val="single" w:sz="4" w:space="0" w:color="auto"/>
            </w:tcBorders>
          </w:tcPr>
          <w:p w:rsidR="00746867" w:rsidRDefault="00746867" w:rsidP="00746867">
            <w:pPr>
              <w:pStyle w:val="TableParagraph"/>
              <w:spacing w:line="191" w:lineRule="exact"/>
              <w:ind w:left="109"/>
              <w:rPr>
                <w:sz w:val="20"/>
              </w:rPr>
            </w:pPr>
          </w:p>
        </w:tc>
        <w:tc>
          <w:tcPr>
            <w:tcW w:w="1431" w:type="dxa"/>
            <w:tcBorders>
              <w:top w:val="single" w:sz="4" w:space="0" w:color="auto"/>
            </w:tcBorders>
          </w:tcPr>
          <w:p w:rsidR="00746867" w:rsidRDefault="00746867" w:rsidP="00746867">
            <w:pPr>
              <w:pStyle w:val="TableParagraph"/>
              <w:rPr>
                <w:sz w:val="14"/>
              </w:rPr>
            </w:pPr>
          </w:p>
        </w:tc>
        <w:tc>
          <w:tcPr>
            <w:tcW w:w="1248" w:type="dxa"/>
            <w:tcBorders>
              <w:top w:val="single" w:sz="4" w:space="0" w:color="auto"/>
            </w:tcBorders>
          </w:tcPr>
          <w:p w:rsidR="00746867" w:rsidRDefault="00746867" w:rsidP="00746867">
            <w:pPr>
              <w:pStyle w:val="TableParagraph"/>
              <w:rPr>
                <w:sz w:val="14"/>
              </w:rPr>
            </w:pPr>
          </w:p>
        </w:tc>
        <w:tc>
          <w:tcPr>
            <w:tcW w:w="1515" w:type="dxa"/>
            <w:tcBorders>
              <w:top w:val="single" w:sz="4" w:space="0" w:color="auto"/>
            </w:tcBorders>
          </w:tcPr>
          <w:p w:rsidR="00746867" w:rsidRDefault="00746867" w:rsidP="00746867">
            <w:pPr>
              <w:pStyle w:val="TableParagraph"/>
              <w:rPr>
                <w:sz w:val="14"/>
              </w:rPr>
            </w:pPr>
          </w:p>
        </w:tc>
        <w:tc>
          <w:tcPr>
            <w:tcW w:w="899" w:type="dxa"/>
            <w:tcBorders>
              <w:top w:val="single" w:sz="4" w:space="0" w:color="auto"/>
            </w:tcBorders>
          </w:tcPr>
          <w:p w:rsidR="00746867" w:rsidRDefault="00746867" w:rsidP="00746867">
            <w:pPr>
              <w:pStyle w:val="TableParagraph"/>
              <w:rPr>
                <w:sz w:val="14"/>
              </w:rPr>
            </w:pPr>
          </w:p>
        </w:tc>
        <w:tc>
          <w:tcPr>
            <w:tcW w:w="1177" w:type="dxa"/>
            <w:tcBorders>
              <w:top w:val="single" w:sz="4" w:space="0" w:color="auto"/>
            </w:tcBorders>
          </w:tcPr>
          <w:p w:rsidR="00746867" w:rsidRDefault="00746867" w:rsidP="00746867">
            <w:pPr>
              <w:pStyle w:val="TableParagraph"/>
              <w:rPr>
                <w:sz w:val="14"/>
              </w:rPr>
            </w:pPr>
          </w:p>
        </w:tc>
        <w:tc>
          <w:tcPr>
            <w:tcW w:w="1152" w:type="dxa"/>
            <w:tcBorders>
              <w:top w:val="single" w:sz="4" w:space="0" w:color="auto"/>
            </w:tcBorders>
          </w:tcPr>
          <w:p w:rsidR="00746867" w:rsidRDefault="00746867" w:rsidP="00746867">
            <w:pPr>
              <w:pStyle w:val="TableParagraph"/>
              <w:rPr>
                <w:sz w:val="14"/>
              </w:rPr>
            </w:pPr>
          </w:p>
        </w:tc>
      </w:tr>
    </w:tbl>
    <w:p w:rsidR="00F11F74" w:rsidRDefault="00F11F74"/>
    <w:sectPr w:rsidR="00F11F74">
      <w:pgSz w:w="11900" w:h="16840"/>
      <w:pgMar w:top="1660" w:right="460" w:bottom="1380" w:left="620" w:header="721" w:footer="118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F74" w:rsidRDefault="00F11F74">
      <w:r>
        <w:separator/>
      </w:r>
    </w:p>
  </w:endnote>
  <w:endnote w:type="continuationSeparator" w:id="0">
    <w:p w:rsidR="00F11F74" w:rsidRDefault="00F1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B1B" w:rsidRDefault="00F11F74">
    <w:pPr>
      <w:pStyle w:val="GvdeMetni"/>
      <w:spacing w:line="14" w:lineRule="auto"/>
      <w:jc w:val="left"/>
    </w:pPr>
    <w:r>
      <w:rPr>
        <w:noProof/>
        <w:lang w:eastAsia="tr-TR"/>
      </w:rPr>
      <mc:AlternateContent>
        <mc:Choice Requires="wps">
          <w:drawing>
            <wp:anchor distT="0" distB="0" distL="0" distR="0" simplePos="0" relativeHeight="487427584" behindDoc="1" locked="0" layoutInCell="1" allowOverlap="1">
              <wp:simplePos x="0" y="0"/>
              <wp:positionH relativeFrom="page">
                <wp:posOffset>886969</wp:posOffset>
              </wp:positionH>
              <wp:positionV relativeFrom="page">
                <wp:posOffset>9797511</wp:posOffset>
              </wp:positionV>
              <wp:extent cx="904875" cy="16764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167640"/>
                      </a:xfrm>
                      <a:prstGeom prst="rect">
                        <a:avLst/>
                      </a:prstGeom>
                    </wps:spPr>
                    <wps:txbx>
                      <w:txbxContent>
                        <w:p w:rsidR="00501B1B" w:rsidRDefault="00F11F74">
                          <w:pPr>
                            <w:spacing w:before="13"/>
                            <w:ind w:left="20"/>
                            <w:rPr>
                              <w:b/>
                              <w:sz w:val="20"/>
                            </w:rPr>
                          </w:pPr>
                          <w:r>
                            <w:rPr>
                              <w:b/>
                              <w:sz w:val="20"/>
                            </w:rPr>
                            <w:t>İletişim</w:t>
                          </w:r>
                          <w:r>
                            <w:rPr>
                              <w:b/>
                              <w:spacing w:val="-8"/>
                              <w:sz w:val="20"/>
                            </w:rPr>
                            <w:t xml:space="preserve"> </w:t>
                          </w:r>
                          <w:r>
                            <w:rPr>
                              <w:b/>
                              <w:spacing w:val="-2"/>
                              <w:sz w:val="20"/>
                            </w:rPr>
                            <w:t>Bilgileri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margin-left:69.85pt;margin-top:771.45pt;width:71.25pt;height:13.2pt;z-index:-15888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" filled="f" stroked="f">
              <v:path arrowok="t"/>
              <v:textbox inset="0,0,0,0">
                <w:txbxContent>
                  <w:p w:rsidR="00501B1B" w:rsidRDefault="00F11F74">
                    <w:pPr>
                      <w:spacing w:before="13"/>
                      <w:ind w:left="20"/>
                      <w:rPr>
                        <w:b/>
                        <w:sz w:val="20"/>
                      </w:rPr>
                    </w:pPr>
                    <w:r>
                      <w:rPr>
                        <w:b/>
                        <w:sz w:val="20"/>
                      </w:rPr>
                      <w:t>İletişim</w:t>
                    </w:r>
                    <w:r>
                      <w:rPr>
                        <w:b/>
                        <w:spacing w:val="-8"/>
                        <w:sz w:val="20"/>
                      </w:rPr>
                      <w:t xml:space="preserve"> </w:t>
                    </w:r>
                    <w:r>
                      <w:rPr>
                        <w:b/>
                        <w:spacing w:val="-2"/>
                        <w:sz w:val="20"/>
                      </w:rPr>
                      <w:t>Bilgileri</w:t>
                    </w:r>
                  </w:p>
                </w:txbxContent>
              </v:textbox>
              <w10:wrap anchorx="page" anchory="page"/>
            </v:shape>
          </w:pict>
        </mc:Fallback>
      </mc:AlternateContent>
    </w:r>
    <w:r>
      <w:rPr>
        <w:noProof/>
        <w:lang w:eastAsia="tr-TR"/>
      </w:rPr>
      <mc:AlternateContent>
        <mc:Choice Requires="wps">
          <w:drawing>
            <wp:anchor distT="0" distB="0" distL="0" distR="0" simplePos="0" relativeHeight="487428096" behindDoc="1" locked="0" layoutInCell="1" allowOverlap="1">
              <wp:simplePos x="0" y="0"/>
              <wp:positionH relativeFrom="page">
                <wp:posOffset>2860882</wp:posOffset>
              </wp:positionH>
              <wp:positionV relativeFrom="page">
                <wp:posOffset>9797511</wp:posOffset>
              </wp:positionV>
              <wp:extent cx="1837055" cy="4603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7055" cy="460375"/>
                      </a:xfrm>
                      <a:prstGeom prst="rect">
                        <a:avLst/>
                      </a:prstGeom>
                    </wps:spPr>
                    <wps:txbx>
                      <w:txbxContent>
                        <w:p w:rsidR="00501B1B" w:rsidRDefault="00F11F74">
                          <w:pPr>
                            <w:pStyle w:val="GvdeMetni"/>
                            <w:spacing w:before="13"/>
                            <w:ind w:left="19" w:right="18" w:firstLine="5"/>
                            <w:jc w:val="center"/>
                          </w:pPr>
                          <w:hyperlink r:id="rId1">
                            <w:r>
                              <w:rPr>
                                <w:color w:val="0462C1"/>
                                <w:spacing w:val="-2"/>
                                <w:u w:val="single" w:color="0462C1"/>
                              </w:rPr>
                              <w:t>dilkonyutarder@gmail.com</w:t>
                            </w:r>
                          </w:hyperlink>
                          <w:r>
                            <w:rPr>
                              <w:color w:val="0462C1"/>
                              <w:spacing w:val="-2"/>
                            </w:rPr>
                            <w:t xml:space="preserve"> </w:t>
                          </w:r>
                          <w:hyperlink r:id="rId2">
                            <w:r>
                              <w:rPr>
                                <w:color w:val="0462C1"/>
                                <w:spacing w:val="-2"/>
                                <w:u w:val="single" w:color="0462C1"/>
                              </w:rPr>
                              <w:t>http://www.dkyad.com</w:t>
                            </w:r>
                          </w:hyperlink>
                          <w:r>
                            <w:rPr>
                              <w:color w:val="0462C1"/>
                              <w:spacing w:val="-2"/>
                            </w:rPr>
                            <w:t xml:space="preserve"> </w:t>
                          </w:r>
                          <w:r>
                            <w:rPr>
                              <w:color w:val="0462C1"/>
                              <w:spacing w:val="-2"/>
                              <w:u w:val="single" w:color="0462C1"/>
                            </w:rPr>
                            <w:t>https://dergipark.org.tr/tr/pub/dkyad</w:t>
                          </w:r>
                        </w:p>
                      </w:txbxContent>
                    </wps:txbx>
                    <wps:bodyPr wrap="square" lIns="0" tIns="0" rIns="0" bIns="0" rtlCol="0">
                      <a:noAutofit/>
                    </wps:bodyPr>
                  </wps:wsp>
                </a:graphicData>
              </a:graphic>
            </wp:anchor>
          </w:drawing>
        </mc:Choice>
        <mc:Fallback>
          <w:pict>
            <v:shape id="Textbox 5" o:spid="_x0000_s1028" type="#_x0000_t202" style="position:absolute;margin-left:225.25pt;margin-top:771.45pt;width:144.65pt;height:36.25pt;z-index:-15888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" filled="f" stroked="f">
              <v:path arrowok="t"/>
              <v:textbox inset="0,0,0,0">
                <w:txbxContent>
                  <w:p w:rsidR="00501B1B" w:rsidRDefault="00F11F74">
                    <w:pPr>
                      <w:pStyle w:val="GvdeMetni"/>
                      <w:spacing w:before="13"/>
                      <w:ind w:left="19" w:right="18" w:firstLine="5"/>
                      <w:jc w:val="center"/>
                    </w:pPr>
                    <w:hyperlink r:id="rId3">
                      <w:r>
                        <w:rPr>
                          <w:color w:val="0462C1"/>
                          <w:spacing w:val="-2"/>
                          <w:u w:val="single" w:color="0462C1"/>
                        </w:rPr>
                        <w:t>dilkonyutarder@gmail.com</w:t>
                      </w:r>
                    </w:hyperlink>
                    <w:r>
                      <w:rPr>
                        <w:color w:val="0462C1"/>
                        <w:spacing w:val="-2"/>
                      </w:rPr>
                      <w:t xml:space="preserve"> </w:t>
                    </w:r>
                    <w:hyperlink r:id="rId4">
                      <w:r>
                        <w:rPr>
                          <w:color w:val="0462C1"/>
                          <w:spacing w:val="-2"/>
                          <w:u w:val="single" w:color="0462C1"/>
                        </w:rPr>
                        <w:t>http://www.dkyad.com</w:t>
                      </w:r>
                    </w:hyperlink>
                    <w:r>
                      <w:rPr>
                        <w:color w:val="0462C1"/>
                        <w:spacing w:val="-2"/>
                      </w:rPr>
                      <w:t xml:space="preserve"> </w:t>
                    </w:r>
                    <w:r>
                      <w:rPr>
                        <w:color w:val="0462C1"/>
                        <w:spacing w:val="-2"/>
                        <w:u w:val="single" w:color="0462C1"/>
                      </w:rPr>
                      <w:t>https://dergipark.org.tr/tr/pub/dkyad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F74" w:rsidRDefault="00F11F74">
      <w:r>
        <w:separator/>
      </w:r>
    </w:p>
  </w:footnote>
  <w:footnote w:type="continuationSeparator" w:id="0">
    <w:p w:rsidR="00F11F74" w:rsidRDefault="00F11F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B1B" w:rsidRDefault="00F11F74">
    <w:pPr>
      <w:pStyle w:val="GvdeMetni"/>
      <w:spacing w:line="14" w:lineRule="auto"/>
      <w:jc w:val="left"/>
    </w:pPr>
    <w:r>
      <w:rPr>
        <w:noProof/>
        <w:lang w:eastAsia="tr-TR"/>
      </w:rPr>
      <w:drawing>
        <wp:anchor distT="0" distB="0" distL="0" distR="0" simplePos="0" relativeHeight="487426048" behindDoc="1" locked="0" layoutInCell="1" allowOverlap="1">
          <wp:simplePos x="0" y="0"/>
          <wp:positionH relativeFrom="page">
            <wp:posOffset>5636896</wp:posOffset>
          </wp:positionH>
          <wp:positionV relativeFrom="page">
            <wp:posOffset>457836</wp:posOffset>
          </wp:positionV>
          <wp:extent cx="914041" cy="5435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14041" cy="543559"/>
                  </a:xfrm>
                  <a:prstGeom prst="rect">
                    <a:avLst/>
                  </a:prstGeom>
                </pic:spPr>
              </pic:pic>
            </a:graphicData>
          </a:graphic>
        </wp:anchor>
      </w:drawing>
    </w:r>
    <w:r>
      <w:rPr>
        <w:noProof/>
        <w:lang w:eastAsia="tr-TR"/>
      </w:rPr>
      <w:drawing>
        <wp:anchor distT="0" distB="0" distL="0" distR="0" simplePos="0" relativeHeight="487426560" behindDoc="1" locked="0" layoutInCell="1" allowOverlap="1">
          <wp:simplePos x="0" y="0"/>
          <wp:positionH relativeFrom="page">
            <wp:posOffset>1014728</wp:posOffset>
          </wp:positionH>
          <wp:positionV relativeFrom="page">
            <wp:posOffset>530861</wp:posOffset>
          </wp:positionV>
          <wp:extent cx="970919" cy="44640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970919" cy="446404"/>
                  </a:xfrm>
                  <a:prstGeom prst="rect">
                    <a:avLst/>
                  </a:prstGeom>
                </pic:spPr>
              </pic:pic>
            </a:graphicData>
          </a:graphic>
        </wp:anchor>
      </w:drawing>
    </w:r>
    <w:r>
      <w:rPr>
        <w:noProof/>
        <w:lang w:eastAsia="tr-TR"/>
      </w:rPr>
      <mc:AlternateContent>
        <mc:Choice Requires="wps">
          <w:drawing>
            <wp:anchor distT="0" distB="0" distL="0" distR="0" simplePos="0" relativeHeight="487427072" behindDoc="1" locked="0" layoutInCell="1" allowOverlap="1">
              <wp:simplePos x="0" y="0"/>
              <wp:positionH relativeFrom="page">
                <wp:posOffset>2338490</wp:posOffset>
              </wp:positionH>
              <wp:positionV relativeFrom="page">
                <wp:posOffset>601695</wp:posOffset>
              </wp:positionV>
              <wp:extent cx="3027045" cy="3079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7045" cy="307975"/>
                      </a:xfrm>
                      <a:prstGeom prst="rect">
                        <a:avLst/>
                      </a:prstGeom>
                    </wps:spPr>
                    <wps:txbx>
                      <w:txbxContent>
                        <w:p w:rsidR="00501B1B" w:rsidRDefault="00F11F74">
                          <w:pPr>
                            <w:spacing w:before="13"/>
                            <w:ind w:left="54"/>
                            <w:rPr>
                              <w:i/>
                              <w:sz w:val="20"/>
                            </w:rPr>
                          </w:pPr>
                          <w:r>
                            <w:rPr>
                              <w:i/>
                              <w:spacing w:val="-2"/>
                              <w:sz w:val="20"/>
                            </w:rPr>
                            <w:t>DİL, KONUŞMA</w:t>
                          </w:r>
                          <w:r>
                            <w:rPr>
                              <w:i/>
                              <w:spacing w:val="-4"/>
                              <w:sz w:val="20"/>
                            </w:rPr>
                            <w:t xml:space="preserve"> </w:t>
                          </w:r>
                          <w:r>
                            <w:rPr>
                              <w:i/>
                              <w:spacing w:val="-2"/>
                              <w:sz w:val="20"/>
                            </w:rPr>
                            <w:t>VE YUTMA</w:t>
                          </w:r>
                          <w:r>
                            <w:rPr>
                              <w:i/>
                              <w:spacing w:val="1"/>
                              <w:sz w:val="20"/>
                            </w:rPr>
                            <w:t xml:space="preserve"> </w:t>
                          </w:r>
                          <w:r>
                            <w:rPr>
                              <w:i/>
                              <w:spacing w:val="-2"/>
                              <w:sz w:val="20"/>
                            </w:rPr>
                            <w:t>ARAŞTIRMALARI</w:t>
                          </w:r>
                          <w:r>
                            <w:rPr>
                              <w:i/>
                              <w:sz w:val="20"/>
                            </w:rPr>
                            <w:t xml:space="preserve"> </w:t>
                          </w:r>
                          <w:r>
                            <w:rPr>
                              <w:i/>
                              <w:spacing w:val="-2"/>
                              <w:sz w:val="20"/>
                            </w:rPr>
                            <w:t>DERGİSİ</w:t>
                          </w:r>
                        </w:p>
                        <w:p w:rsidR="00501B1B" w:rsidRDefault="00F11F74">
                          <w:pPr>
                            <w:spacing w:before="37"/>
                            <w:ind w:left="20"/>
                            <w:rPr>
                              <w:i/>
                              <w:sz w:val="16"/>
                            </w:rPr>
                          </w:pPr>
                          <w:r>
                            <w:rPr>
                              <w:i/>
                              <w:sz w:val="16"/>
                            </w:rPr>
                            <w:t>JOURNAL</w:t>
                          </w:r>
                          <w:r>
                            <w:rPr>
                              <w:i/>
                              <w:spacing w:val="-7"/>
                              <w:sz w:val="16"/>
                            </w:rPr>
                            <w:t xml:space="preserve"> </w:t>
                          </w:r>
                          <w:r>
                            <w:rPr>
                              <w:i/>
                              <w:sz w:val="16"/>
                            </w:rPr>
                            <w:t>OF</w:t>
                          </w:r>
                          <w:r>
                            <w:rPr>
                              <w:i/>
                              <w:spacing w:val="-3"/>
                              <w:sz w:val="16"/>
                            </w:rPr>
                            <w:t xml:space="preserve"> </w:t>
                          </w:r>
                          <w:r>
                            <w:rPr>
                              <w:i/>
                              <w:sz w:val="16"/>
                            </w:rPr>
                            <w:t>LANGUAGE,</w:t>
                          </w:r>
                          <w:r>
                            <w:rPr>
                              <w:i/>
                              <w:spacing w:val="-5"/>
                              <w:sz w:val="16"/>
                            </w:rPr>
                            <w:t xml:space="preserve"> </w:t>
                          </w:r>
                          <w:r>
                            <w:rPr>
                              <w:i/>
                              <w:sz w:val="16"/>
                            </w:rPr>
                            <w:t>SPEECH</w:t>
                          </w:r>
                          <w:r>
                            <w:rPr>
                              <w:i/>
                              <w:spacing w:val="-5"/>
                              <w:sz w:val="16"/>
                            </w:rPr>
                            <w:t xml:space="preserve"> </w:t>
                          </w:r>
                          <w:r>
                            <w:rPr>
                              <w:i/>
                              <w:sz w:val="16"/>
                            </w:rPr>
                            <w:t>AND</w:t>
                          </w:r>
                          <w:r>
                            <w:rPr>
                              <w:i/>
                              <w:spacing w:val="-6"/>
                              <w:sz w:val="16"/>
                            </w:rPr>
                            <w:t xml:space="preserve"> </w:t>
                          </w:r>
                          <w:r>
                            <w:rPr>
                              <w:i/>
                              <w:sz w:val="16"/>
                            </w:rPr>
                            <w:t>SWALLOWING</w:t>
                          </w:r>
                          <w:r>
                            <w:rPr>
                              <w:i/>
                              <w:spacing w:val="-6"/>
                              <w:sz w:val="16"/>
                            </w:rPr>
                            <w:t xml:space="preserve"> </w:t>
                          </w:r>
                          <w:r>
                            <w:rPr>
                              <w:i/>
                              <w:spacing w:val="-2"/>
                              <w:sz w:val="16"/>
                            </w:rPr>
                            <w:t>RESEARCH</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184.15pt;margin-top:47.4pt;width:238.35pt;height:24.25pt;z-index:-15889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" filled="f" stroked="f">
              <v:path arrowok="t"/>
              <v:textbox inset="0,0,0,0">
                <w:txbxContent>
                  <w:p w:rsidR="00501B1B" w:rsidRDefault="00F11F74">
                    <w:pPr>
                      <w:spacing w:before="13"/>
                      <w:ind w:left="54"/>
                      <w:rPr>
                        <w:i/>
                        <w:sz w:val="20"/>
                      </w:rPr>
                    </w:pPr>
                    <w:r>
                      <w:rPr>
                        <w:i/>
                        <w:spacing w:val="-2"/>
                        <w:sz w:val="20"/>
                      </w:rPr>
                      <w:t>DİL, KONUŞMA</w:t>
                    </w:r>
                    <w:r>
                      <w:rPr>
                        <w:i/>
                        <w:spacing w:val="-4"/>
                        <w:sz w:val="20"/>
                      </w:rPr>
                      <w:t xml:space="preserve"> </w:t>
                    </w:r>
                    <w:r>
                      <w:rPr>
                        <w:i/>
                        <w:spacing w:val="-2"/>
                        <w:sz w:val="20"/>
                      </w:rPr>
                      <w:t>VE YUTMA</w:t>
                    </w:r>
                    <w:r>
                      <w:rPr>
                        <w:i/>
                        <w:spacing w:val="1"/>
                        <w:sz w:val="20"/>
                      </w:rPr>
                      <w:t xml:space="preserve"> </w:t>
                    </w:r>
                    <w:r>
                      <w:rPr>
                        <w:i/>
                        <w:spacing w:val="-2"/>
                        <w:sz w:val="20"/>
                      </w:rPr>
                      <w:t>ARAŞTIRMALARI</w:t>
                    </w:r>
                    <w:r>
                      <w:rPr>
                        <w:i/>
                        <w:sz w:val="20"/>
                      </w:rPr>
                      <w:t xml:space="preserve"> </w:t>
                    </w:r>
                    <w:r>
                      <w:rPr>
                        <w:i/>
                        <w:spacing w:val="-2"/>
                        <w:sz w:val="20"/>
                      </w:rPr>
                      <w:t>DERGİSİ</w:t>
                    </w:r>
                  </w:p>
                  <w:p w:rsidR="00501B1B" w:rsidRDefault="00F11F74">
                    <w:pPr>
                      <w:spacing w:before="37"/>
                      <w:ind w:left="20"/>
                      <w:rPr>
                        <w:i/>
                        <w:sz w:val="16"/>
                      </w:rPr>
                    </w:pPr>
                    <w:r>
                      <w:rPr>
                        <w:i/>
                        <w:sz w:val="16"/>
                      </w:rPr>
                      <w:t>JOURNAL</w:t>
                    </w:r>
                    <w:r>
                      <w:rPr>
                        <w:i/>
                        <w:spacing w:val="-7"/>
                        <w:sz w:val="16"/>
                      </w:rPr>
                      <w:t xml:space="preserve"> </w:t>
                    </w:r>
                    <w:r>
                      <w:rPr>
                        <w:i/>
                        <w:sz w:val="16"/>
                      </w:rPr>
                      <w:t>OF</w:t>
                    </w:r>
                    <w:r>
                      <w:rPr>
                        <w:i/>
                        <w:spacing w:val="-3"/>
                        <w:sz w:val="16"/>
                      </w:rPr>
                      <w:t xml:space="preserve"> </w:t>
                    </w:r>
                    <w:r>
                      <w:rPr>
                        <w:i/>
                        <w:sz w:val="16"/>
                      </w:rPr>
                      <w:t>LANGUAGE,</w:t>
                    </w:r>
                    <w:r>
                      <w:rPr>
                        <w:i/>
                        <w:spacing w:val="-5"/>
                        <w:sz w:val="16"/>
                      </w:rPr>
                      <w:t xml:space="preserve"> </w:t>
                    </w:r>
                    <w:r>
                      <w:rPr>
                        <w:i/>
                        <w:sz w:val="16"/>
                      </w:rPr>
                      <w:t>SPEECH</w:t>
                    </w:r>
                    <w:r>
                      <w:rPr>
                        <w:i/>
                        <w:spacing w:val="-5"/>
                        <w:sz w:val="16"/>
                      </w:rPr>
                      <w:t xml:space="preserve"> </w:t>
                    </w:r>
                    <w:r>
                      <w:rPr>
                        <w:i/>
                        <w:sz w:val="16"/>
                      </w:rPr>
                      <w:t>AND</w:t>
                    </w:r>
                    <w:r>
                      <w:rPr>
                        <w:i/>
                        <w:spacing w:val="-6"/>
                        <w:sz w:val="16"/>
                      </w:rPr>
                      <w:t xml:space="preserve"> </w:t>
                    </w:r>
                    <w:r>
                      <w:rPr>
                        <w:i/>
                        <w:sz w:val="16"/>
                      </w:rPr>
                      <w:t>SWALLOWING</w:t>
                    </w:r>
                    <w:r>
                      <w:rPr>
                        <w:i/>
                        <w:spacing w:val="-6"/>
                        <w:sz w:val="16"/>
                      </w:rPr>
                      <w:t xml:space="preserve"> </w:t>
                    </w:r>
                    <w:r>
                      <w:rPr>
                        <w:i/>
                        <w:spacing w:val="-2"/>
                        <w:sz w:val="16"/>
                      </w:rPr>
                      <w:t>RESEARCH</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6AC0"/>
    <w:multiLevelType w:val="hybridMultilevel"/>
    <w:tmpl w:val="3F0889FE"/>
    <w:lvl w:ilvl="0" w:tplc="578E507A">
      <w:start w:val="1"/>
      <w:numFmt w:val="lowerLetter"/>
      <w:lvlText w:val="%1)"/>
      <w:lvlJc w:val="left"/>
      <w:pPr>
        <w:ind w:left="589" w:hanging="361"/>
        <w:jc w:val="left"/>
      </w:pPr>
      <w:rPr>
        <w:rFonts w:ascii="Times New Roman" w:eastAsia="Times New Roman" w:hAnsi="Times New Roman" w:cs="Times New Roman" w:hint="default"/>
        <w:b/>
        <w:bCs/>
        <w:i w:val="0"/>
        <w:iCs w:val="0"/>
        <w:spacing w:val="0"/>
        <w:w w:val="100"/>
        <w:sz w:val="20"/>
        <w:szCs w:val="20"/>
        <w:lang w:val="tr-TR" w:eastAsia="en-US" w:bidi="ar-SA"/>
      </w:rPr>
    </w:lvl>
    <w:lvl w:ilvl="1" w:tplc="E8BE86D8">
      <w:numFmt w:val="bullet"/>
      <w:lvlText w:val="•"/>
      <w:lvlJc w:val="left"/>
      <w:pPr>
        <w:ind w:left="1603" w:hanging="361"/>
      </w:pPr>
      <w:rPr>
        <w:rFonts w:hint="default"/>
        <w:lang w:val="tr-TR" w:eastAsia="en-US" w:bidi="ar-SA"/>
      </w:rPr>
    </w:lvl>
    <w:lvl w:ilvl="2" w:tplc="8774F222">
      <w:numFmt w:val="bullet"/>
      <w:lvlText w:val="•"/>
      <w:lvlJc w:val="left"/>
      <w:pPr>
        <w:ind w:left="2627" w:hanging="361"/>
      </w:pPr>
      <w:rPr>
        <w:rFonts w:hint="default"/>
        <w:lang w:val="tr-TR" w:eastAsia="en-US" w:bidi="ar-SA"/>
      </w:rPr>
    </w:lvl>
    <w:lvl w:ilvl="3" w:tplc="9760E72E">
      <w:numFmt w:val="bullet"/>
      <w:lvlText w:val="•"/>
      <w:lvlJc w:val="left"/>
      <w:pPr>
        <w:ind w:left="3651" w:hanging="361"/>
      </w:pPr>
      <w:rPr>
        <w:rFonts w:hint="default"/>
        <w:lang w:val="tr-TR" w:eastAsia="en-US" w:bidi="ar-SA"/>
      </w:rPr>
    </w:lvl>
    <w:lvl w:ilvl="4" w:tplc="73646298">
      <w:numFmt w:val="bullet"/>
      <w:lvlText w:val="•"/>
      <w:lvlJc w:val="left"/>
      <w:pPr>
        <w:ind w:left="4675" w:hanging="361"/>
      </w:pPr>
      <w:rPr>
        <w:rFonts w:hint="default"/>
        <w:lang w:val="tr-TR" w:eastAsia="en-US" w:bidi="ar-SA"/>
      </w:rPr>
    </w:lvl>
    <w:lvl w:ilvl="5" w:tplc="D598B1DC">
      <w:numFmt w:val="bullet"/>
      <w:lvlText w:val="•"/>
      <w:lvlJc w:val="left"/>
      <w:pPr>
        <w:ind w:left="5699" w:hanging="361"/>
      </w:pPr>
      <w:rPr>
        <w:rFonts w:hint="default"/>
        <w:lang w:val="tr-TR" w:eastAsia="en-US" w:bidi="ar-SA"/>
      </w:rPr>
    </w:lvl>
    <w:lvl w:ilvl="6" w:tplc="C3E4909C">
      <w:numFmt w:val="bullet"/>
      <w:lvlText w:val="•"/>
      <w:lvlJc w:val="left"/>
      <w:pPr>
        <w:ind w:left="6723" w:hanging="361"/>
      </w:pPr>
      <w:rPr>
        <w:rFonts w:hint="default"/>
        <w:lang w:val="tr-TR" w:eastAsia="en-US" w:bidi="ar-SA"/>
      </w:rPr>
    </w:lvl>
    <w:lvl w:ilvl="7" w:tplc="343AEF6C">
      <w:numFmt w:val="bullet"/>
      <w:lvlText w:val="•"/>
      <w:lvlJc w:val="left"/>
      <w:pPr>
        <w:ind w:left="7747" w:hanging="361"/>
      </w:pPr>
      <w:rPr>
        <w:rFonts w:hint="default"/>
        <w:lang w:val="tr-TR" w:eastAsia="en-US" w:bidi="ar-SA"/>
      </w:rPr>
    </w:lvl>
    <w:lvl w:ilvl="8" w:tplc="C0DE8B2A">
      <w:numFmt w:val="bullet"/>
      <w:lvlText w:val="•"/>
      <w:lvlJc w:val="left"/>
      <w:pPr>
        <w:ind w:left="8771" w:hanging="361"/>
      </w:pPr>
      <w:rPr>
        <w:rFonts w:hint="default"/>
        <w:lang w:val="tr-TR" w:eastAsia="en-US" w:bidi="ar-SA"/>
      </w:rPr>
    </w:lvl>
  </w:abstractNum>
  <w:abstractNum w:abstractNumId="1" w15:restartNumberingAfterBreak="0">
    <w:nsid w:val="15A92B51"/>
    <w:multiLevelType w:val="hybridMultilevel"/>
    <w:tmpl w:val="E034C496"/>
    <w:lvl w:ilvl="0" w:tplc="2D9C0198">
      <w:start w:val="1"/>
      <w:numFmt w:val="lowerLetter"/>
      <w:lvlText w:val="%1)"/>
      <w:lvlJc w:val="left"/>
      <w:pPr>
        <w:ind w:left="589" w:hanging="361"/>
        <w:jc w:val="left"/>
      </w:pPr>
      <w:rPr>
        <w:rFonts w:ascii="Times New Roman" w:eastAsia="Times New Roman" w:hAnsi="Times New Roman" w:cs="Times New Roman" w:hint="default"/>
        <w:b/>
        <w:bCs/>
        <w:i w:val="0"/>
        <w:iCs w:val="0"/>
        <w:spacing w:val="0"/>
        <w:w w:val="100"/>
        <w:sz w:val="20"/>
        <w:szCs w:val="20"/>
        <w:lang w:val="tr-TR" w:eastAsia="en-US" w:bidi="ar-SA"/>
      </w:rPr>
    </w:lvl>
    <w:lvl w:ilvl="1" w:tplc="986E6472">
      <w:numFmt w:val="bullet"/>
      <w:lvlText w:val="•"/>
      <w:lvlJc w:val="left"/>
      <w:pPr>
        <w:ind w:left="1603" w:hanging="361"/>
      </w:pPr>
      <w:rPr>
        <w:rFonts w:hint="default"/>
        <w:lang w:val="tr-TR" w:eastAsia="en-US" w:bidi="ar-SA"/>
      </w:rPr>
    </w:lvl>
    <w:lvl w:ilvl="2" w:tplc="D4FC3FDE">
      <w:numFmt w:val="bullet"/>
      <w:lvlText w:val="•"/>
      <w:lvlJc w:val="left"/>
      <w:pPr>
        <w:ind w:left="2627" w:hanging="361"/>
      </w:pPr>
      <w:rPr>
        <w:rFonts w:hint="default"/>
        <w:lang w:val="tr-TR" w:eastAsia="en-US" w:bidi="ar-SA"/>
      </w:rPr>
    </w:lvl>
    <w:lvl w:ilvl="3" w:tplc="86E22DB2">
      <w:numFmt w:val="bullet"/>
      <w:lvlText w:val="•"/>
      <w:lvlJc w:val="left"/>
      <w:pPr>
        <w:ind w:left="3651" w:hanging="361"/>
      </w:pPr>
      <w:rPr>
        <w:rFonts w:hint="default"/>
        <w:lang w:val="tr-TR" w:eastAsia="en-US" w:bidi="ar-SA"/>
      </w:rPr>
    </w:lvl>
    <w:lvl w:ilvl="4" w:tplc="71CC42BE">
      <w:numFmt w:val="bullet"/>
      <w:lvlText w:val="•"/>
      <w:lvlJc w:val="left"/>
      <w:pPr>
        <w:ind w:left="4675" w:hanging="361"/>
      </w:pPr>
      <w:rPr>
        <w:rFonts w:hint="default"/>
        <w:lang w:val="tr-TR" w:eastAsia="en-US" w:bidi="ar-SA"/>
      </w:rPr>
    </w:lvl>
    <w:lvl w:ilvl="5" w:tplc="E5BE56A2">
      <w:numFmt w:val="bullet"/>
      <w:lvlText w:val="•"/>
      <w:lvlJc w:val="left"/>
      <w:pPr>
        <w:ind w:left="5699" w:hanging="361"/>
      </w:pPr>
      <w:rPr>
        <w:rFonts w:hint="default"/>
        <w:lang w:val="tr-TR" w:eastAsia="en-US" w:bidi="ar-SA"/>
      </w:rPr>
    </w:lvl>
    <w:lvl w:ilvl="6" w:tplc="208CE0AA">
      <w:numFmt w:val="bullet"/>
      <w:lvlText w:val="•"/>
      <w:lvlJc w:val="left"/>
      <w:pPr>
        <w:ind w:left="6723" w:hanging="361"/>
      </w:pPr>
      <w:rPr>
        <w:rFonts w:hint="default"/>
        <w:lang w:val="tr-TR" w:eastAsia="en-US" w:bidi="ar-SA"/>
      </w:rPr>
    </w:lvl>
    <w:lvl w:ilvl="7" w:tplc="7C86806C">
      <w:numFmt w:val="bullet"/>
      <w:lvlText w:val="•"/>
      <w:lvlJc w:val="left"/>
      <w:pPr>
        <w:ind w:left="7747" w:hanging="361"/>
      </w:pPr>
      <w:rPr>
        <w:rFonts w:hint="default"/>
        <w:lang w:val="tr-TR" w:eastAsia="en-US" w:bidi="ar-SA"/>
      </w:rPr>
    </w:lvl>
    <w:lvl w:ilvl="8" w:tplc="101C52C8">
      <w:numFmt w:val="bullet"/>
      <w:lvlText w:val="•"/>
      <w:lvlJc w:val="left"/>
      <w:pPr>
        <w:ind w:left="8771" w:hanging="361"/>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01B1B"/>
    <w:rsid w:val="00501B1B"/>
    <w:rsid w:val="00746867"/>
    <w:rsid w:val="00C8047E"/>
    <w:rsid w:val="00F11F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C7B81"/>
  <w15:docId w15:val="{DF5BCFF0-B4E4-4BF5-B6A3-0DDF9D79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jc w:val="both"/>
    </w:pPr>
    <w:rPr>
      <w:sz w:val="20"/>
      <w:szCs w:val="20"/>
    </w:rPr>
  </w:style>
  <w:style w:type="paragraph" w:styleId="ListeParagraf">
    <w:name w:val="List Paragraph"/>
    <w:basedOn w:val="Normal"/>
    <w:uiPriority w:val="1"/>
    <w:qFormat/>
    <w:pPr>
      <w:spacing w:before="39"/>
      <w:ind w:left="589"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dilkonyutarder@gmail.com" TargetMode="External"/><Relationship Id="rId2" Type="http://schemas.openxmlformats.org/officeDocument/2006/relationships/hyperlink" Target="http://www.dkyad.com/" TargetMode="External"/><Relationship Id="rId1" Type="http://schemas.openxmlformats.org/officeDocument/2006/relationships/hyperlink" Target="mailto:dilkonyutarder@gmail.com" TargetMode="External"/><Relationship Id="rId4" Type="http://schemas.openxmlformats.org/officeDocument/2006/relationships/hyperlink" Target="http://www.dkyad.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584</Words>
  <Characters>3335</Characters>
  <Application>Microsoft Office Word</Application>
  <DocSecurity>0</DocSecurity>
  <Lines>27</Lines>
  <Paragraphs>7</Paragraphs>
  <ScaleCrop>false</ScaleCrop>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aidata</cp:lastModifiedBy>
  <cp:revision>3</cp:revision>
  <dcterms:created xsi:type="dcterms:W3CDTF">2025-02-26T11:32:00Z</dcterms:created>
  <dcterms:modified xsi:type="dcterms:W3CDTF">2025-02-26T11:36:00Z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2023-08-10T00:00:00Z</vt:filetime>
  </property>
  <property fmtid="{D5CDD505-2E9C-101B-9397-08002B2CF9AE}" pid="3" name="LastSaved">
    <vt:filetime>2025-02-26T00:00:00Z</vt:filetime>
  </property>
  <property fmtid="{D5CDD505-2E9C-101B-9397-08002B2CF9AE}" pid="4" name="Producer">
    <vt:lpwstr>macOS Version 13.1 (Build 22C65) Quartz PDFContext</vt:lpwstr>
  </property>
</Properties>
</file>